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2022年第一次佛山市普通高中音乐等科目学考报名表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（南海区社会考生）</w:t>
      </w:r>
    </w:p>
    <w:tbl>
      <w:tblPr>
        <w:tblStyle w:val="4"/>
        <w:tblW w:w="9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185"/>
        <w:gridCol w:w="1928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物化生政史地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学考报名点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物化生政史地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学考号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户籍地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4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报考科目</w:t>
            </w:r>
          </w:p>
        </w:tc>
        <w:tc>
          <w:tcPr>
            <w:tcW w:w="740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音乐、美术、信息技术、通用技术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9100" w:type="dxa"/>
            <w:gridSpan w:val="4"/>
            <w:vAlign w:val="top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1.报名成功后，需每天查看社会考生Q群信息，了解考试安排。</w:t>
            </w:r>
          </w:p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2.必须服从考点学校防疫、考务等要求，按指定时间、地点参加考试。</w:t>
            </w:r>
          </w:p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/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考生签名：             家长签名：           </w:t>
            </w:r>
          </w:p>
          <w:p>
            <w:pPr>
              <w:wordWrap/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    期：             日    期：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20385"/>
    <w:rsid w:val="40C20385"/>
    <w:rsid w:val="4A4A09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2022-05-20T01:22:00Z</dcterms:created>
  <dc:creator>潘帼颖</dc:creator>
  <cp:lastModifiedBy>潘帼颖</cp:lastModifiedBy>
  <dcterms:modified xsi:type="dcterms:W3CDTF">2022-05-20T01:23:10Z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