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 xml:space="preserve">    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广东省2023年普通高考报名应届毕业生</w:t>
      </w:r>
    </w:p>
    <w:p>
      <w:pPr>
        <w:snapToGrid w:val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学籍户籍审核表</w:t>
      </w:r>
    </w:p>
    <w:p>
      <w:pPr>
        <w:snapToGrid w:val="0"/>
        <w:jc w:val="center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（本表适用于户籍从外省迁入我省的应届生填写）</w:t>
      </w:r>
    </w:p>
    <w:p>
      <w:pPr>
        <w:snapToGrid w:val="0"/>
        <w:jc w:val="center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 xml:space="preserve"> </w:t>
      </w:r>
    </w:p>
    <w:tbl>
      <w:tblPr>
        <w:tblStyle w:val="3"/>
        <w:tblW w:w="93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417"/>
        <w:gridCol w:w="2085"/>
        <w:gridCol w:w="615"/>
        <w:gridCol w:w="1875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考生姓名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身份证号码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考生号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联系电话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考生户籍所在地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720" w:firstLineChars="300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 xml:space="preserve">省      市     县（市、区）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考生户籍迁入我省时间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100" w:firstLineChars="500"/>
              <w:textAlignment w:val="baseline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18"/>
                <w:szCs w:val="18"/>
              </w:rPr>
              <w:t>父/母亲是否为广东户籍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父/母亲姓名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父/母亲身份证号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父/母亲户籍地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考生学籍所在学校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省      市                                     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考生学籍号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具有广东省高中学籍时间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  <w:t>个人简历（从高中阶段起）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起止时间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实际就读学校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高一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高二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高三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  <w:t>（以上资料由考生本人填写）</w:t>
            </w:r>
          </w:p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中学审查意见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县（市、区）</w:t>
            </w:r>
          </w:p>
          <w:p>
            <w:pPr>
              <w:adjustRightInd w:val="0"/>
              <w:snapToGrid w:val="0"/>
              <w:jc w:val="center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招生办公室意见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ind w:firstLine="567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（  ）该生所填学籍和实际就读信息真实，符合学籍管理规定。</w:t>
            </w: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（  ）该生所填学籍和就读信息与实际不符。</w:t>
            </w: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（  ）其他：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u w:val="single"/>
              </w:rPr>
              <w:t xml:space="preserve">                  </w:t>
            </w:r>
          </w:p>
          <w:p>
            <w:pPr>
              <w:adjustRightInd w:val="0"/>
              <w:snapToGrid w:val="0"/>
              <w:ind w:firstLine="1320" w:firstLineChars="6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校长签名：</w:t>
            </w:r>
          </w:p>
          <w:p>
            <w:pPr>
              <w:adjustRightInd w:val="0"/>
              <w:snapToGrid w:val="0"/>
              <w:ind w:firstLine="1320" w:firstLineChars="6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单位盖章：</w:t>
            </w:r>
          </w:p>
          <w:p>
            <w:pPr>
              <w:adjustRightInd w:val="0"/>
              <w:snapToGrid w:val="0"/>
              <w:ind w:firstLine="2200" w:firstLineChars="1000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年  月  日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ind w:firstLine="880" w:firstLineChars="400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  <w:t>（  ）材料已核，同意报名高考。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  <w:t>（  ）仅限报高职（专科）批次院校。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  <w:t>（  ）不同意在我省高考报名。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" w:cs="Times New Roman"/>
                <w:spacing w:val="-12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2420" w:firstLineChars="11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经办人签名：</w:t>
            </w:r>
          </w:p>
          <w:p>
            <w:pPr>
              <w:adjustRightInd w:val="0"/>
              <w:snapToGrid w:val="0"/>
              <w:ind w:firstLine="2640" w:firstLineChars="1200"/>
              <w:textAlignment w:val="baseline"/>
              <w:rPr>
                <w:rFonts w:hint="default"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单位盖章：</w:t>
            </w:r>
          </w:p>
          <w:p>
            <w:pPr>
              <w:adjustRightInd w:val="0"/>
              <w:snapToGrid w:val="0"/>
              <w:ind w:firstLine="2750" w:firstLineChars="1250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990" w:hanging="990" w:hangingChars="450"/>
              <w:textAlignment w:val="baseline"/>
              <w:rPr>
                <w:rFonts w:ascii="Times New Roman" w:hAnsi="Times New Roman" w:eastAsia="仿宋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附件：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常住户口簿复印件。考生父母（含父母一方或法定监护人）为广东户籍的，附相应户口页。</w:t>
            </w:r>
          </w:p>
        </w:tc>
      </w:tr>
    </w:tbl>
    <w:p>
      <w:pPr>
        <w:adjustRightInd w:val="0"/>
        <w:snapToGrid w:val="0"/>
        <w:ind w:left="990" w:hanging="990" w:hangingChars="450"/>
        <w:textAlignment w:val="baseline"/>
        <w:rPr>
          <w:rFonts w:hint="default" w:ascii="Times New Roman" w:hAnsi="Times New Roman" w:eastAsia="仿宋" w:cs="Times New Roman"/>
          <w:sz w:val="22"/>
          <w:szCs w:val="22"/>
        </w:rPr>
        <w:sectPr>
          <w:pgSz w:w="11906" w:h="16838"/>
          <w:pgMar w:top="720" w:right="720" w:bottom="720" w:left="720" w:header="720" w:footer="720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" w:cs="Times New Roman"/>
          <w:sz w:val="22"/>
          <w:szCs w:val="22"/>
        </w:rPr>
        <w:t xml:space="preserve"> </w:t>
      </w:r>
    </w:p>
    <w:p>
      <w:pPr>
        <w:adjustRightInd w:val="0"/>
        <w:snapToGrid w:val="0"/>
        <w:ind w:left="990" w:hanging="990" w:hangingChars="450"/>
        <w:textAlignment w:val="baseline"/>
        <w:rPr>
          <w:rFonts w:hint="default" w:ascii="Times New Roman" w:hAnsi="Times New Roman" w:eastAsia="仿宋" w:cs="Times New Roman"/>
          <w:sz w:val="22"/>
          <w:szCs w:val="22"/>
        </w:rPr>
      </w:pPr>
    </w:p>
    <w:p>
      <w:pPr>
        <w:adjustRightInd w:val="0"/>
        <w:snapToGrid w:val="0"/>
        <w:ind w:left="708" w:hanging="708" w:hangingChars="322"/>
        <w:textAlignment w:val="baseline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>注：1．表中父/母亲也可以是法定监护人，如考生父母亲有一方为广东户籍的，将其姓名、身份证号、户籍信息填入相关信息栏；如考生父母（法定监护人）均非广东户籍，可以不填相关信息栏。</w:t>
      </w:r>
    </w:p>
    <w:p>
      <w:pPr>
        <w:adjustRightInd w:val="0"/>
        <w:snapToGrid w:val="0"/>
        <w:ind w:left="705" w:leftChars="208" w:hanging="268" w:hangingChars="122"/>
        <w:textAlignment w:val="baseline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>2.在中学集体报名的考生填写本表信息后，连同户籍证明材料，交所在中学初核。在县（市、区）招生办报名的考生，填写本表信息并经所在中学审核学籍和就读信息后，连同户籍材料提交县（市、区）招生办审核。考生须提供真实有效的户籍材料，并确保所填信息与证明材料一致。</w:t>
      </w:r>
    </w:p>
    <w:p>
      <w:pPr>
        <w:adjustRightInd w:val="0"/>
        <w:snapToGrid w:val="0"/>
        <w:ind w:left="658" w:leftChars="104" w:hanging="440" w:hangingChars="200"/>
        <w:textAlignment w:val="baseline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 xml:space="preserve">  3.“中学审查意见”栏写“该生所填学籍和实际就读信息真实，符合学籍管理规定”、“该生所填学籍和就读信息与实际不符”或其他情况，签名盖章。</w:t>
      </w:r>
    </w:p>
    <w:p>
      <w:pPr>
        <w:adjustRightInd w:val="0"/>
        <w:snapToGrid w:val="0"/>
        <w:ind w:left="708" w:hanging="708" w:hangingChars="322"/>
        <w:textAlignment w:val="baseline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 xml:space="preserve">    4．</w:t>
      </w:r>
      <w:r>
        <w:rPr>
          <w:rFonts w:hint="default" w:ascii="Times New Roman" w:hAnsi="Times New Roman" w:eastAsia="仿宋" w:cs="Times New Roman"/>
          <w:spacing w:val="-12"/>
          <w:sz w:val="22"/>
          <w:szCs w:val="22"/>
        </w:rPr>
        <w:t>“县（市、区）招生办公室意见”栏填写“材料已核，同意报名高考”或“仅限报高职院校”或“不同意在我省高考报名”，签名盖章</w:t>
      </w:r>
      <w:r>
        <w:rPr>
          <w:rFonts w:hint="default" w:ascii="Times New Roman" w:hAnsi="Times New Roman" w:eastAsia="仿宋" w:cs="Times New Roman"/>
          <w:sz w:val="22"/>
          <w:szCs w:val="22"/>
        </w:rPr>
        <w:t>。</w:t>
      </w:r>
    </w:p>
    <w:p>
      <w:pPr>
        <w:snapToGrid w:val="0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 xml:space="preserve">    5.本表及附件应装入考生档案。</w:t>
      </w:r>
    </w:p>
    <w:p>
      <w:pPr>
        <w:ind w:firstLine="440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 xml:space="preserve"> </w:t>
      </w:r>
    </w:p>
    <w:p>
      <w:pPr>
        <w:snapToGrid w:val="0"/>
        <w:spacing w:line="30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C7AC8"/>
    <w:rsid w:val="41643AE7"/>
    <w:rsid w:val="7A5C7A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2022-09-30T08:18:00Z</dcterms:created>
  <dc:creator>孙晓明</dc:creator>
  <cp:lastModifiedBy>孙晓明</cp:lastModifiedBy>
  <dcterms:modified xsi:type="dcterms:W3CDTF">2022-10-10T01:47:22Z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