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A062C" w:rsidRDefault="00070BCB">
      <w:pPr>
        <w:spacing w:before="360"/>
        <w:jc w:val="center"/>
        <w:rPr>
          <w:rFonts w:eastAsia="方正小标宋简体"/>
          <w:sz w:val="52"/>
          <w:szCs w:val="52"/>
        </w:rPr>
      </w:pPr>
      <w:r>
        <w:rPr>
          <w:rFonts w:eastAsia="方正小标宋简体" w:hint="eastAsia"/>
          <w:sz w:val="52"/>
          <w:szCs w:val="52"/>
        </w:rPr>
        <w:t>全国计算机等级考试</w:t>
      </w:r>
      <w:r>
        <w:rPr>
          <w:rFonts w:ascii="Times New Roman" w:eastAsia="方正小标宋_GBK" w:hAnsi="Times New Roman" w:hint="eastAsia"/>
          <w:sz w:val="52"/>
          <w:szCs w:val="52"/>
        </w:rPr>
        <w:t>（</w:t>
      </w:r>
      <w:r>
        <w:rPr>
          <w:rFonts w:ascii="Times New Roman" w:eastAsia="方正小标宋_GBK" w:hAnsi="Times New Roman" w:hint="eastAsia"/>
          <w:sz w:val="52"/>
          <w:szCs w:val="52"/>
        </w:rPr>
        <w:t>NCRE</w:t>
      </w:r>
      <w:r>
        <w:rPr>
          <w:rFonts w:ascii="Times New Roman" w:eastAsia="方正小标宋_GBK" w:hAnsi="Times New Roman" w:hint="eastAsia"/>
          <w:sz w:val="52"/>
          <w:szCs w:val="52"/>
        </w:rPr>
        <w:t>）</w:t>
      </w:r>
    </w:p>
    <w:p w:rsidR="009A062C" w:rsidRDefault="00070BCB">
      <w:pPr>
        <w:spacing w:beforeLines="100" w:before="312" w:afterLines="100" w:after="312"/>
        <w:jc w:val="center"/>
        <w:rPr>
          <w:rFonts w:ascii="Times New Roman" w:eastAsia="华文行楷" w:hAnsi="Times New Roman"/>
          <w:kern w:val="0"/>
          <w:sz w:val="84"/>
          <w:szCs w:val="84"/>
        </w:rPr>
      </w:pPr>
      <w:proofErr w:type="gramStart"/>
      <w:r>
        <w:rPr>
          <w:rFonts w:ascii="Times New Roman" w:eastAsia="华文行楷" w:hAnsi="Times New Roman" w:hint="eastAsia"/>
          <w:kern w:val="0"/>
          <w:sz w:val="84"/>
          <w:szCs w:val="84"/>
        </w:rPr>
        <w:t>考生网报</w:t>
      </w:r>
      <w:r>
        <w:rPr>
          <w:rFonts w:ascii="Times New Roman" w:eastAsia="华文行楷" w:hAnsi="Times New Roman"/>
          <w:kern w:val="0"/>
          <w:sz w:val="84"/>
          <w:szCs w:val="84"/>
        </w:rPr>
        <w:t>手册</w:t>
      </w:r>
      <w:proofErr w:type="gramEnd"/>
    </w:p>
    <w:p w:rsidR="009A062C" w:rsidRDefault="009A062C">
      <w:pPr>
        <w:jc w:val="center"/>
        <w:rPr>
          <w:rFonts w:ascii="Times New Roman" w:eastAsia="黑体" w:hAnsi="Times New Roman"/>
          <w:sz w:val="30"/>
          <w:szCs w:val="30"/>
        </w:rPr>
        <w:sectPr w:rsidR="009A062C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9A062C" w:rsidRDefault="008C58E3" w:rsidP="007E537A">
      <w:pPr>
        <w:pStyle w:val="2"/>
      </w:pPr>
      <w:r>
        <w:rPr>
          <w:rFonts w:hint="eastAsia"/>
        </w:rPr>
        <w:lastRenderedPageBreak/>
        <w:t>第一步：</w:t>
      </w:r>
      <w:bookmarkStart w:id="0" w:name="_Toc533431071"/>
      <w:r w:rsidR="00070BCB">
        <w:rPr>
          <w:rFonts w:hint="eastAsia"/>
        </w:rPr>
        <w:t>注册账号</w:t>
      </w:r>
      <w:bookmarkEnd w:id="0"/>
    </w:p>
    <w:p w:rsidR="009A062C" w:rsidRDefault="007E537A" w:rsidP="007E537A">
      <w:pPr>
        <w:pStyle w:val="12"/>
        <w:ind w:firstLineChars="0" w:firstLine="0"/>
      </w:pPr>
      <w:r w:rsidRPr="008C58E3">
        <w:rPr>
          <w:rFonts w:hint="eastAsia"/>
          <w:b/>
          <w:color w:val="FF0000"/>
        </w:rPr>
        <w:t>若考生已有账号，则可</w:t>
      </w:r>
      <w:r>
        <w:rPr>
          <w:rFonts w:hint="eastAsia"/>
          <w:b/>
          <w:color w:val="FF0000"/>
        </w:rPr>
        <w:t>跳到第二步</w:t>
      </w:r>
      <w:r w:rsidRPr="008C58E3">
        <w:rPr>
          <w:rFonts w:hint="eastAsia"/>
          <w:b/>
          <w:color w:val="FF0000"/>
        </w:rPr>
        <w:t>，若考生没有账号，则需要先进行账号注册。</w:t>
      </w:r>
      <w:r w:rsidR="00070BCB">
        <w:t>使用系统</w:t>
      </w:r>
      <w:r w:rsidR="00070BCB">
        <w:rPr>
          <w:rFonts w:hint="eastAsia"/>
        </w:rPr>
        <w:t>网上报名</w:t>
      </w:r>
      <w:r w:rsidR="00070BCB">
        <w:t>需要</w:t>
      </w:r>
      <w:r w:rsidR="00070BCB">
        <w:t>ETEST</w:t>
      </w:r>
      <w:r w:rsidR="00070BCB">
        <w:t>通行证账号。</w:t>
      </w:r>
      <w:proofErr w:type="gramStart"/>
      <w:r>
        <w:t>请</w:t>
      </w:r>
      <w:r w:rsidR="00070BCB">
        <w:t>访问</w:t>
      </w:r>
      <w:proofErr w:type="gramEnd"/>
      <w:r w:rsidR="00070BCB">
        <w:t>通行证管理网站（</w:t>
      </w:r>
      <w:r w:rsidR="00070BCB">
        <w:t>https://passport.etest.net.cn</w:t>
      </w:r>
      <w:r w:rsidR="00070BCB">
        <w:t>）进行注册：</w:t>
      </w:r>
    </w:p>
    <w:p w:rsidR="009A062C" w:rsidRDefault="00070BCB">
      <w:r>
        <w:rPr>
          <w:noProof/>
        </w:rPr>
        <w:drawing>
          <wp:inline distT="0" distB="0" distL="0" distR="0">
            <wp:extent cx="5274310" cy="3882390"/>
            <wp:effectExtent l="0" t="0" r="2540" b="381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1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82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rPr>
          <w:rFonts w:hint="eastAsia"/>
        </w:rPr>
        <w:t>注册是在通行证管理网站进行的，不是</w:t>
      </w:r>
      <w:r>
        <w:rPr>
          <w:rFonts w:hint="eastAsia"/>
        </w:rPr>
        <w:t>NCRE</w:t>
      </w:r>
      <w:r>
        <w:rPr>
          <w:rFonts w:hint="eastAsia"/>
        </w:rPr>
        <w:t>的</w:t>
      </w:r>
      <w:r w:rsidR="007E537A">
        <w:rPr>
          <w:rFonts w:hint="eastAsia"/>
        </w:rPr>
        <w:t>报考</w:t>
      </w:r>
      <w:r>
        <w:rPr>
          <w:rFonts w:hint="eastAsia"/>
        </w:rPr>
        <w:t>网站。注册完毕后，需要</w:t>
      </w:r>
      <w:r w:rsidR="00763E3A">
        <w:rPr>
          <w:rFonts w:hint="eastAsia"/>
        </w:rPr>
        <w:t>访问</w:t>
      </w:r>
      <w:r w:rsidR="00763E3A">
        <w:rPr>
          <w:rFonts w:hint="eastAsia"/>
        </w:rPr>
        <w:t>NCRE</w:t>
      </w:r>
      <w:r w:rsidR="00763E3A">
        <w:rPr>
          <w:rFonts w:hint="eastAsia"/>
        </w:rPr>
        <w:t>的报考网站</w:t>
      </w:r>
      <w:r w:rsidR="007E537A">
        <w:rPr>
          <w:rFonts w:hint="eastAsia"/>
        </w:rPr>
        <w:t>进行报名。</w:t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t>ETEST</w:t>
      </w:r>
      <w:r>
        <w:t>通行证账号在考试中心所有使用</w:t>
      </w:r>
      <w:r>
        <w:t>ETEST</w:t>
      </w:r>
      <w:r>
        <w:t>通行证的考</w:t>
      </w:r>
      <w:proofErr w:type="gramStart"/>
      <w:r>
        <w:t>务</w:t>
      </w:r>
      <w:proofErr w:type="gramEnd"/>
      <w:r>
        <w:t>系统中通用，如果电子邮箱或手机已经在其他考试中注册过通行证，在</w:t>
      </w:r>
      <w:r>
        <w:t>NCRE</w:t>
      </w:r>
      <w:r>
        <w:rPr>
          <w:rFonts w:hint="eastAsia"/>
        </w:rPr>
        <w:t>考</w:t>
      </w:r>
      <w:proofErr w:type="gramStart"/>
      <w:r>
        <w:rPr>
          <w:rFonts w:hint="eastAsia"/>
        </w:rPr>
        <w:t>务</w:t>
      </w:r>
      <w:proofErr w:type="gramEnd"/>
      <w:r>
        <w:rPr>
          <w:rFonts w:hint="eastAsia"/>
        </w:rPr>
        <w:t>系统中进行</w:t>
      </w:r>
      <w:r>
        <w:t>网上报名时无需再次注册</w:t>
      </w:r>
      <w:r>
        <w:rPr>
          <w:rFonts w:hint="eastAsia"/>
        </w:rPr>
        <w:t>。</w:t>
      </w:r>
    </w:p>
    <w:p w:rsidR="009A062C" w:rsidRDefault="00070BCB">
      <w:pPr>
        <w:pStyle w:val="12"/>
        <w:numPr>
          <w:ilvl w:val="0"/>
          <w:numId w:val="2"/>
        </w:numPr>
        <w:ind w:firstLineChars="0"/>
      </w:pPr>
      <w:r>
        <w:rPr>
          <w:rFonts w:hint="eastAsia"/>
        </w:rPr>
        <w:t>点击用户注册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6690" cy="3481070"/>
            <wp:effectExtent l="0" t="0" r="10160" b="5080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481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ind w:firstLineChars="200" w:firstLine="480"/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rFonts w:ascii="Times New Roman" w:eastAsia="仿宋_GB2312" w:hAnsi="Times New Roman" w:hint="eastAsia"/>
          <w:kern w:val="0"/>
          <w:sz w:val="24"/>
          <w:szCs w:val="20"/>
        </w:rPr>
        <w:t>填写电子邮箱，手机号进行注册。注意：电子邮箱和手机号都是必填项，并且以后可用来找回密码。</w:t>
      </w:r>
    </w:p>
    <w:p w:rsidR="009A062C" w:rsidRDefault="008C58E3" w:rsidP="008C58E3">
      <w:pPr>
        <w:pStyle w:val="2"/>
      </w:pPr>
      <w:r>
        <w:rPr>
          <w:rFonts w:hint="eastAsia"/>
        </w:rPr>
        <w:t>第</w:t>
      </w:r>
      <w:r w:rsidR="007E537A">
        <w:rPr>
          <w:rFonts w:hint="eastAsia"/>
        </w:rPr>
        <w:t>二</w:t>
      </w:r>
      <w:r>
        <w:rPr>
          <w:rFonts w:hint="eastAsia"/>
        </w:rPr>
        <w:t>步：</w:t>
      </w:r>
      <w:r w:rsidR="00070BCB">
        <w:rPr>
          <w:rFonts w:hint="eastAsia"/>
        </w:rPr>
        <w:t>考生报名</w:t>
      </w:r>
    </w:p>
    <w:p w:rsidR="007E537A" w:rsidRDefault="008C58E3">
      <w:pPr>
        <w:pStyle w:val="12"/>
        <w:ind w:firstLineChars="0" w:firstLine="0"/>
      </w:pPr>
      <w:r>
        <w:rPr>
          <w:rFonts w:hint="eastAsia"/>
        </w:rPr>
        <w:t>考生访问统一的报名网址</w:t>
      </w:r>
      <w:r w:rsidRPr="008C58E3">
        <w:rPr>
          <w:color w:val="FF0000"/>
        </w:rPr>
        <w:t>https://ncre-bm.neea.cn</w:t>
      </w:r>
      <w:r>
        <w:rPr>
          <w:rFonts w:hint="eastAsia"/>
        </w:rPr>
        <w:t>，然后选择</w:t>
      </w:r>
      <w:r w:rsidRPr="008C58E3">
        <w:rPr>
          <w:rFonts w:hint="eastAsia"/>
          <w:b/>
          <w:color w:val="FF0000"/>
        </w:rPr>
        <w:t>广东省</w:t>
      </w:r>
      <w:r>
        <w:rPr>
          <w:rFonts w:hint="eastAsia"/>
        </w:rPr>
        <w:t>入口进行报名。</w:t>
      </w:r>
    </w:p>
    <w:p w:rsidR="007E537A" w:rsidRDefault="007E537A" w:rsidP="007E537A">
      <w:r>
        <w:rPr>
          <w:noProof/>
        </w:rPr>
        <w:drawing>
          <wp:inline distT="0" distB="0" distL="0" distR="0" wp14:anchorId="2908CEBB" wp14:editId="51EFB373">
            <wp:extent cx="5274310" cy="2834942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1</w:t>
      </w:r>
      <w:r>
        <w:rPr>
          <w:rFonts w:hint="eastAsia"/>
        </w:rPr>
        <w:t>、填写考生</w:t>
      </w:r>
      <w:r w:rsidR="008C58E3" w:rsidRPr="008C58E3">
        <w:rPr>
          <w:rFonts w:hint="eastAsia"/>
          <w:b/>
          <w:color w:val="FF0000"/>
        </w:rPr>
        <w:t>新</w:t>
      </w:r>
      <w:r w:rsidRPr="008C58E3">
        <w:rPr>
          <w:rFonts w:hint="eastAsia"/>
          <w:b/>
          <w:color w:val="FF0000"/>
        </w:rPr>
        <w:t>注册</w:t>
      </w:r>
      <w:r w:rsidR="008C58E3" w:rsidRPr="008C58E3">
        <w:rPr>
          <w:rFonts w:hint="eastAsia"/>
          <w:b/>
          <w:color w:val="FF0000"/>
        </w:rPr>
        <w:t>或已有</w:t>
      </w:r>
      <w:r w:rsidRPr="008C58E3">
        <w:rPr>
          <w:rFonts w:hint="eastAsia"/>
          <w:b/>
          <w:color w:val="FF0000"/>
        </w:rPr>
        <w:t>的账号和密码</w:t>
      </w:r>
      <w:r>
        <w:rPr>
          <w:rFonts w:hint="eastAsia"/>
        </w:rPr>
        <w:t>进行登录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3040" cy="2503170"/>
            <wp:effectExtent l="0" t="0" r="3810" b="1143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03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2</w:t>
      </w:r>
      <w:r>
        <w:rPr>
          <w:rFonts w:hint="eastAsia"/>
        </w:rPr>
        <w:t>、登录成功后跳转到</w:t>
      </w:r>
      <w:r>
        <w:rPr>
          <w:rFonts w:hint="eastAsia"/>
        </w:rPr>
        <w:t>NCRE</w:t>
      </w:r>
      <w:r>
        <w:rPr>
          <w:rFonts w:hint="eastAsia"/>
        </w:rPr>
        <w:t>考试报名系统首页，点击开始报名</w:t>
      </w:r>
    </w:p>
    <w:p w:rsidR="009A062C" w:rsidRDefault="00070BCB">
      <w:r>
        <w:rPr>
          <w:noProof/>
        </w:rPr>
        <w:drawing>
          <wp:inline distT="0" distB="0" distL="114300" distR="114300">
            <wp:extent cx="5271135" cy="2451735"/>
            <wp:effectExtent l="0" t="0" r="5715" b="571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51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3</w:t>
      </w:r>
      <w:r>
        <w:rPr>
          <w:rFonts w:hint="eastAsia"/>
        </w:rPr>
        <w:t>、勾选接受报名协议</w:t>
      </w:r>
    </w:p>
    <w:p w:rsidR="009A062C" w:rsidRDefault="009A062C"/>
    <w:p w:rsidR="009A062C" w:rsidRDefault="00070BCB">
      <w:pPr>
        <w:rPr>
          <w:rFonts w:ascii="Times New Roman" w:eastAsia="仿宋_GB2312" w:hAnsi="Times New Roman"/>
          <w:kern w:val="0"/>
          <w:sz w:val="24"/>
          <w:szCs w:val="20"/>
        </w:rPr>
      </w:pPr>
      <w:r>
        <w:rPr>
          <w:noProof/>
        </w:rPr>
        <w:lastRenderedPageBreak/>
        <w:drawing>
          <wp:inline distT="0" distB="0" distL="114300" distR="114300">
            <wp:extent cx="5269865" cy="4829175"/>
            <wp:effectExtent l="0" t="0" r="6985" b="952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4</w:t>
      </w:r>
      <w:r>
        <w:rPr>
          <w:rFonts w:hint="eastAsia"/>
        </w:rPr>
        <w:t>、填写考生证件信息（证件类型和证件号码）</w:t>
      </w:r>
    </w:p>
    <w:p w:rsidR="009A062C" w:rsidRDefault="00070BCB">
      <w:r>
        <w:rPr>
          <w:noProof/>
        </w:rPr>
        <w:drawing>
          <wp:inline distT="0" distB="0" distL="114300" distR="114300">
            <wp:extent cx="5267325" cy="3419475"/>
            <wp:effectExtent l="0" t="0" r="9525" b="9525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lastRenderedPageBreak/>
        <w:t>5</w:t>
      </w:r>
      <w:r>
        <w:rPr>
          <w:rFonts w:hint="eastAsia"/>
        </w:rPr>
        <w:t>、进入报名报考信息采集页面</w:t>
      </w:r>
    </w:p>
    <w:p w:rsidR="009A062C" w:rsidRDefault="00070BCB">
      <w:r>
        <w:rPr>
          <w:noProof/>
        </w:rPr>
        <w:drawing>
          <wp:inline distT="0" distB="0" distL="114300" distR="114300">
            <wp:extent cx="5268595" cy="2493010"/>
            <wp:effectExtent l="0" t="0" r="825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9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drawing>
          <wp:inline distT="0" distB="0" distL="114300" distR="114300">
            <wp:extent cx="5262245" cy="2832735"/>
            <wp:effectExtent l="0" t="0" r="14605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6690" cy="4117975"/>
            <wp:effectExtent l="0" t="0" r="10160" b="1587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11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drawing>
          <wp:inline distT="0" distB="0" distL="114300" distR="114300">
            <wp:extent cx="5272405" cy="1569720"/>
            <wp:effectExtent l="0" t="0" r="4445" b="1143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569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 w:rsidP="008C58E3">
      <w:pPr>
        <w:pStyle w:val="12"/>
        <w:ind w:firstLineChars="0" w:firstLine="0"/>
      </w:pPr>
      <w:r>
        <w:rPr>
          <w:rFonts w:hint="eastAsia"/>
        </w:rPr>
        <w:t>注意：</w:t>
      </w:r>
      <w:r w:rsidRPr="008C58E3">
        <w:rPr>
          <w:rFonts w:hint="eastAsia"/>
          <w:color w:val="FF0000"/>
          <w:u w:val="single"/>
        </w:rPr>
        <w:t>该页面标记为红色</w:t>
      </w:r>
      <w:r w:rsidRPr="008C58E3">
        <w:rPr>
          <w:rFonts w:hint="eastAsia"/>
          <w:color w:val="FF0000"/>
          <w:u w:val="single"/>
        </w:rPr>
        <w:t>*</w:t>
      </w:r>
      <w:r w:rsidRPr="008C58E3">
        <w:rPr>
          <w:rFonts w:hint="eastAsia"/>
          <w:color w:val="FF0000"/>
          <w:u w:val="single"/>
        </w:rPr>
        <w:t>的都为必填项，</w:t>
      </w:r>
      <w:r w:rsidR="008C58E3" w:rsidRPr="008C58E3">
        <w:rPr>
          <w:rFonts w:hint="eastAsia"/>
          <w:color w:val="FF0000"/>
          <w:u w:val="single"/>
        </w:rPr>
        <w:t>务必认真填写在校信息</w:t>
      </w:r>
      <w:r>
        <w:rPr>
          <w:rFonts w:hint="eastAsia"/>
        </w:rPr>
        <w:t>。</w:t>
      </w:r>
    </w:p>
    <w:p w:rsid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）院系信息请填写目前</w:t>
      </w:r>
      <w:r w:rsidRPr="008C58E3">
        <w:rPr>
          <w:rFonts w:hint="eastAsia"/>
          <w:b/>
          <w:color w:val="FF0000"/>
        </w:rPr>
        <w:t>所就读的学校名称</w:t>
      </w:r>
      <w:r>
        <w:rPr>
          <w:rFonts w:hint="eastAsia"/>
        </w:rPr>
        <w:t>，比如南海信息狮山校区、南海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职官窑校区等，非在校考生可以为空；</w:t>
      </w:r>
    </w:p>
    <w:p w:rsid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）专业信息请填写目前</w:t>
      </w:r>
      <w:r w:rsidRPr="008C58E3">
        <w:rPr>
          <w:rFonts w:hint="eastAsia"/>
          <w:b/>
          <w:color w:val="FF0000"/>
        </w:rPr>
        <w:t>所就读的班级名称</w:t>
      </w:r>
      <w:r>
        <w:rPr>
          <w:rFonts w:hint="eastAsia"/>
        </w:rPr>
        <w:t>，比如</w:t>
      </w:r>
      <w:r>
        <w:rPr>
          <w:rFonts w:hint="eastAsia"/>
        </w:rPr>
        <w:t>18</w:t>
      </w:r>
      <w:r>
        <w:rPr>
          <w:rFonts w:hint="eastAsia"/>
        </w:rPr>
        <w:t>数控</w:t>
      </w:r>
      <w:r>
        <w:rPr>
          <w:rFonts w:hint="eastAsia"/>
        </w:rPr>
        <w:t>1</w:t>
      </w:r>
      <w:r>
        <w:rPr>
          <w:rFonts w:hint="eastAsia"/>
        </w:rPr>
        <w:t>班等等，非在校考生可以为空；</w:t>
      </w:r>
    </w:p>
    <w:p w:rsidR="008C58E3" w:rsidRPr="008C58E3" w:rsidRDefault="008C58E3" w:rsidP="008C58E3">
      <w:pPr>
        <w:pStyle w:val="12"/>
        <w:ind w:firstLineChars="0" w:firstLine="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 w:rsidRPr="008C58E3">
        <w:rPr>
          <w:rFonts w:hint="eastAsia"/>
          <w:b/>
          <w:color w:val="FF0000"/>
        </w:rPr>
        <w:t>班级信息请选择所就读的学校</w:t>
      </w:r>
      <w:r w:rsidR="007E35CB">
        <w:rPr>
          <w:rFonts w:hint="eastAsia"/>
          <w:b/>
          <w:color w:val="FF0000"/>
        </w:rPr>
        <w:t>名称</w:t>
      </w:r>
      <w:r w:rsidRPr="008C58E3">
        <w:rPr>
          <w:rFonts w:hint="eastAsia"/>
          <w:b/>
          <w:color w:val="FF0000"/>
        </w:rPr>
        <w:t>，如果列表中没有请选择其他，非在校考生请选择社会考生。</w:t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6</w:t>
      </w:r>
      <w:r>
        <w:rPr>
          <w:rFonts w:hint="eastAsia"/>
        </w:rPr>
        <w:t>、进入照片信息采集页面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2245" cy="3316605"/>
            <wp:effectExtent l="0" t="0" r="14605" b="17145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3316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A556F1" w:rsidRDefault="00A556F1" w:rsidP="00A556F1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）相片将</w:t>
      </w:r>
      <w:r w:rsidRPr="00A556F1">
        <w:rPr>
          <w:rFonts w:hint="eastAsia"/>
          <w:b/>
          <w:color w:val="FF0000"/>
        </w:rPr>
        <w:t>直接打印在您的合格证书上</w:t>
      </w:r>
      <w:r>
        <w:rPr>
          <w:rFonts w:hint="eastAsia"/>
        </w:rPr>
        <w:t>，请使用</w:t>
      </w:r>
      <w:r w:rsidRPr="00A556F1">
        <w:rPr>
          <w:rFonts w:hint="eastAsia"/>
          <w:b/>
          <w:color w:val="FF0000"/>
        </w:rPr>
        <w:t>正规彩色证件照</w:t>
      </w:r>
      <w:r>
        <w:rPr>
          <w:rFonts w:hint="eastAsia"/>
        </w:rPr>
        <w:t>，可以去照相馆拍，拿</w:t>
      </w:r>
      <w:r>
        <w:rPr>
          <w:rFonts w:hint="eastAsia"/>
        </w:rPr>
        <w:t>U</w:t>
      </w:r>
      <w:r>
        <w:rPr>
          <w:rFonts w:hint="eastAsia"/>
        </w:rPr>
        <w:t>盘拷回，</w:t>
      </w:r>
      <w:r w:rsidRPr="00A556F1">
        <w:rPr>
          <w:rFonts w:hint="eastAsia"/>
          <w:b/>
          <w:color w:val="FF0000"/>
        </w:rPr>
        <w:t>一定不要使用翻拍相片！</w:t>
      </w:r>
    </w:p>
    <w:p w:rsidR="00A556F1" w:rsidRDefault="00A556F1" w:rsidP="00A556F1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）要求彩色证件照，</w:t>
      </w:r>
      <w:r w:rsidRPr="00A556F1">
        <w:rPr>
          <w:rFonts w:hint="eastAsia"/>
          <w:b/>
          <w:color w:val="FF0000"/>
        </w:rPr>
        <w:t>jpg</w:t>
      </w:r>
      <w:r w:rsidRPr="00A556F1">
        <w:rPr>
          <w:rFonts w:hint="eastAsia"/>
          <w:b/>
          <w:color w:val="FF0000"/>
        </w:rPr>
        <w:t>格式</w:t>
      </w:r>
      <w:r>
        <w:rPr>
          <w:rFonts w:hint="eastAsia"/>
        </w:rPr>
        <w:t>，</w:t>
      </w:r>
      <w:r w:rsidRPr="00A556F1">
        <w:rPr>
          <w:rFonts w:hint="eastAsia"/>
          <w:b/>
          <w:color w:val="FF0000"/>
        </w:rPr>
        <w:t>高</w:t>
      </w:r>
      <w:r w:rsidRPr="00A556F1">
        <w:rPr>
          <w:rFonts w:hint="eastAsia"/>
          <w:b/>
          <w:color w:val="FF0000"/>
        </w:rPr>
        <w:t>:</w:t>
      </w:r>
      <w:r w:rsidRPr="00A556F1">
        <w:rPr>
          <w:rFonts w:hint="eastAsia"/>
          <w:b/>
          <w:color w:val="FF0000"/>
        </w:rPr>
        <w:t>宽为</w:t>
      </w:r>
      <w:r w:rsidRPr="00A556F1">
        <w:rPr>
          <w:rFonts w:hint="eastAsia"/>
          <w:b/>
          <w:color w:val="FF0000"/>
        </w:rPr>
        <w:t>4:3</w:t>
      </w:r>
      <w:r>
        <w:rPr>
          <w:rFonts w:hint="eastAsia"/>
        </w:rPr>
        <w:t>，</w:t>
      </w:r>
      <w:r w:rsidRPr="00A556F1">
        <w:rPr>
          <w:rFonts w:hint="eastAsia"/>
          <w:b/>
          <w:color w:val="FF0000"/>
        </w:rPr>
        <w:t>20KB-200KB</w:t>
      </w:r>
      <w:r>
        <w:rPr>
          <w:rFonts w:hint="eastAsia"/>
        </w:rPr>
        <w:t>。</w:t>
      </w:r>
    </w:p>
    <w:p w:rsidR="009A062C" w:rsidRDefault="00070BCB">
      <w:pPr>
        <w:pStyle w:val="12"/>
        <w:ind w:firstLineChars="0" w:firstLine="0"/>
      </w:pPr>
      <w:r>
        <w:rPr>
          <w:rFonts w:hint="eastAsia"/>
        </w:rPr>
        <w:t>7</w:t>
      </w:r>
      <w:r>
        <w:rPr>
          <w:rFonts w:hint="eastAsia"/>
        </w:rPr>
        <w:t>、报名信息页面</w:t>
      </w:r>
    </w:p>
    <w:p w:rsidR="009A062C" w:rsidRDefault="00070BCB">
      <w:r>
        <w:rPr>
          <w:noProof/>
        </w:rPr>
        <w:drawing>
          <wp:inline distT="0" distB="0" distL="114300" distR="114300">
            <wp:extent cx="5272405" cy="3930650"/>
            <wp:effectExtent l="0" t="0" r="4445" b="12700"/>
            <wp:docPr id="23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30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64150" cy="3319145"/>
            <wp:effectExtent l="0" t="0" r="12700" b="14605"/>
            <wp:docPr id="24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3191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rPr>
          <w:rFonts w:hint="eastAsia"/>
        </w:rPr>
      </w:pPr>
      <w:r>
        <w:rPr>
          <w:noProof/>
        </w:rPr>
        <w:drawing>
          <wp:inline distT="0" distB="0" distL="114300" distR="114300">
            <wp:extent cx="5273040" cy="3439795"/>
            <wp:effectExtent l="0" t="0" r="3810" b="8255"/>
            <wp:docPr id="2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39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E7F12" w:rsidRPr="001E7F12" w:rsidRDefault="001E7F12" w:rsidP="001E7F12">
      <w:pPr>
        <w:jc w:val="center"/>
        <w:rPr>
          <w:b/>
          <w:color w:val="FF0000"/>
          <w:u w:val="single"/>
        </w:rPr>
      </w:pPr>
      <w:r w:rsidRPr="001E7F12">
        <w:rPr>
          <w:rFonts w:hint="eastAsia"/>
          <w:b/>
          <w:color w:val="FF0000"/>
          <w:u w:val="single"/>
        </w:rPr>
        <w:t>确认报名信息后，请在系统规定时间内支付报名费，否则系统将删除报名信息。</w:t>
      </w:r>
    </w:p>
    <w:p w:rsidR="009A062C" w:rsidRDefault="00070BCB" w:rsidP="0027608C">
      <w:pPr>
        <w:pStyle w:val="aa"/>
        <w:numPr>
          <w:ilvl w:val="0"/>
          <w:numId w:val="5"/>
        </w:numPr>
        <w:ind w:firstLineChars="0"/>
      </w:pPr>
      <w:r w:rsidRPr="0027608C">
        <w:rPr>
          <w:rFonts w:ascii="仿宋" w:eastAsia="仿宋" w:hAnsi="仿宋" w:cs="仿宋" w:hint="eastAsia"/>
          <w:kern w:val="0"/>
          <w:sz w:val="24"/>
          <w:szCs w:val="20"/>
        </w:rPr>
        <w:t>考生支付</w:t>
      </w:r>
    </w:p>
    <w:p w:rsidR="009A062C" w:rsidRDefault="00070BCB">
      <w:pPr>
        <w:pStyle w:val="12"/>
        <w:ind w:firstLine="480"/>
      </w:pPr>
      <w:r>
        <w:rPr>
          <w:rFonts w:hint="eastAsia"/>
        </w:rPr>
        <w:t>点击“支付”按钮，</w:t>
      </w:r>
      <w:bookmarkStart w:id="1" w:name="_GoBack"/>
      <w:bookmarkEnd w:id="1"/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3040" cy="3335020"/>
            <wp:effectExtent l="0" t="0" r="3810" b="17780"/>
            <wp:docPr id="39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335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</w:pPr>
      <w:r>
        <w:rPr>
          <w:rFonts w:hint="eastAsia"/>
        </w:rPr>
        <w:t>确认报考信息，勾选确认个人信息及报考信息无误。</w:t>
      </w:r>
    </w:p>
    <w:p w:rsidR="009A062C" w:rsidRDefault="00070BCB">
      <w:r>
        <w:rPr>
          <w:noProof/>
        </w:rPr>
        <w:drawing>
          <wp:inline distT="0" distB="0" distL="114300" distR="114300">
            <wp:extent cx="5268595" cy="3298825"/>
            <wp:effectExtent l="0" t="0" r="8255" b="15875"/>
            <wp:docPr id="40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29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</w:pPr>
      <w:r>
        <w:rPr>
          <w:rFonts w:hint="eastAsia"/>
        </w:rPr>
        <w:t>点击“确定”按钮：</w:t>
      </w:r>
    </w:p>
    <w:p w:rsidR="009A062C" w:rsidRDefault="00070BCB">
      <w:r>
        <w:rPr>
          <w:noProof/>
        </w:rPr>
        <w:lastRenderedPageBreak/>
        <w:drawing>
          <wp:inline distT="0" distB="0" distL="114300" distR="114300">
            <wp:extent cx="5271135" cy="2332990"/>
            <wp:effectExtent l="0" t="0" r="5715" b="10160"/>
            <wp:docPr id="41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32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9A062C" w:rsidRDefault="00070BCB">
      <w:pPr>
        <w:pStyle w:val="12"/>
        <w:ind w:firstLine="480"/>
        <w:rPr>
          <w:rFonts w:ascii="仿宋" w:eastAsia="仿宋" w:hAnsi="仿宋" w:cs="仿宋"/>
        </w:rPr>
      </w:pPr>
      <w:r>
        <w:rPr>
          <w:rFonts w:hint="eastAsia"/>
        </w:rPr>
        <w:t>选择支付方式进行支付即可。</w:t>
      </w:r>
    </w:p>
    <w:p w:rsidR="009A062C" w:rsidRDefault="00070BCB">
      <w:pPr>
        <w:pStyle w:val="12"/>
        <w:ind w:firstLine="480"/>
        <w:rPr>
          <w:color w:val="FF0000"/>
        </w:rPr>
      </w:pPr>
      <w:r>
        <w:rPr>
          <w:rFonts w:hint="eastAsia"/>
          <w:color w:val="FF0000"/>
        </w:rPr>
        <w:t>注意：考生如果跨考点报名的话，必须要注册</w:t>
      </w:r>
      <w:r>
        <w:rPr>
          <w:rFonts w:hint="eastAsia"/>
          <w:color w:val="FF0000"/>
        </w:rPr>
        <w:t>2</w:t>
      </w:r>
      <w:r>
        <w:rPr>
          <w:rFonts w:hint="eastAsia"/>
          <w:color w:val="FF0000"/>
        </w:rPr>
        <w:t>个通行证账号。</w:t>
      </w:r>
    </w:p>
    <w:sectPr w:rsidR="009A062C">
      <w:headerReference w:type="default" r:id="rId28"/>
      <w:footerReference w:type="default" r:id="rId29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5778" w:rsidRDefault="00195778">
      <w:r>
        <w:separator/>
      </w:r>
    </w:p>
  </w:endnote>
  <w:endnote w:type="continuationSeparator" w:id="0">
    <w:p w:rsidR="00195778" w:rsidRDefault="001957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方正小标宋简体">
    <w:altName w:val="Arial Unicode MS"/>
    <w:charset w:val="86"/>
    <w:family w:val="auto"/>
    <w:pitch w:val="default"/>
    <w:sig w:usb0="00000000" w:usb1="00000000" w:usb2="00000010" w:usb3="00000000" w:csb0="00040000" w:csb1="00000000"/>
  </w:font>
  <w:font w:name="方正小标宋_GBK">
    <w:altName w:val="Arial Unicode MS"/>
    <w:charset w:val="86"/>
    <w:family w:val="swiss"/>
    <w:pitch w:val="default"/>
    <w:sig w:usb0="00000000" w:usb1="080F1810" w:usb2="00000016" w:usb3="00000000" w:csb0="00060007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062C" w:rsidRDefault="00070BCB">
    <w:pPr>
      <w:pStyle w:val="a5"/>
      <w:ind w:firstLine="480"/>
      <w:jc w:val="center"/>
    </w:pPr>
    <w:r>
      <w:fldChar w:fldCharType="begin"/>
    </w:r>
    <w:r>
      <w:instrText>PAGE   \* MERGEFORMAT</w:instrText>
    </w:r>
    <w:r>
      <w:fldChar w:fldCharType="separate"/>
    </w:r>
    <w:r w:rsidR="001E7F12" w:rsidRPr="001E7F12">
      <w:rPr>
        <w:noProof/>
        <w:lang w:val="zh-CN"/>
      </w:rPr>
      <w:t>10</w:t>
    </w:r>
    <w:r>
      <w:rPr>
        <w:lang w:val="zh-CN"/>
      </w:rPr>
      <w:fldChar w:fldCharType="end"/>
    </w:r>
  </w:p>
  <w:p w:rsidR="009A062C" w:rsidRDefault="009A062C">
    <w:pPr>
      <w:pStyle w:val="a5"/>
      <w:ind w:firstLine="48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5778" w:rsidRDefault="00195778">
      <w:r>
        <w:separator/>
      </w:r>
    </w:p>
  </w:footnote>
  <w:footnote w:type="continuationSeparator" w:id="0">
    <w:p w:rsidR="00195778" w:rsidRDefault="0019577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062C" w:rsidRDefault="009A062C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2203489"/>
    <w:multiLevelType w:val="singleLevel"/>
    <w:tmpl w:val="B2203489"/>
    <w:lvl w:ilvl="0">
      <w:start w:val="11"/>
      <w:numFmt w:val="decimal"/>
      <w:suff w:val="nothing"/>
      <w:lvlText w:val="%1、"/>
      <w:lvlJc w:val="left"/>
    </w:lvl>
  </w:abstractNum>
  <w:abstractNum w:abstractNumId="1">
    <w:nsid w:val="1AF31ABA"/>
    <w:multiLevelType w:val="hybridMultilevel"/>
    <w:tmpl w:val="6D40B5B4"/>
    <w:lvl w:ilvl="0" w:tplc="BFD6126E">
      <w:start w:val="8"/>
      <w:numFmt w:val="decimal"/>
      <w:lvlText w:val="%1、"/>
      <w:lvlJc w:val="left"/>
      <w:pPr>
        <w:ind w:left="360" w:hanging="360"/>
      </w:pPr>
      <w:rPr>
        <w:rFonts w:ascii="仿宋" w:eastAsia="仿宋" w:hAnsi="仿宋" w:cs="仿宋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EDDC7AC"/>
    <w:multiLevelType w:val="singleLevel"/>
    <w:tmpl w:val="1EDDC7AC"/>
    <w:lvl w:ilvl="0">
      <w:start w:val="1"/>
      <w:numFmt w:val="decimal"/>
      <w:suff w:val="nothing"/>
      <w:lvlText w:val="%1）"/>
      <w:lvlJc w:val="left"/>
    </w:lvl>
  </w:abstractNum>
  <w:abstractNum w:abstractNumId="3">
    <w:nsid w:val="48D02389"/>
    <w:multiLevelType w:val="multilevel"/>
    <w:tmpl w:val="2B20D9FA"/>
    <w:lvl w:ilvl="0">
      <w:start w:val="1"/>
      <w:numFmt w:val="decimal"/>
      <w:lvlText w:val="%1、"/>
      <w:lvlJc w:val="left"/>
      <w:pPr>
        <w:ind w:left="90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4">
    <w:nsid w:val="61E02C75"/>
    <w:multiLevelType w:val="multilevel"/>
    <w:tmpl w:val="61E02C75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27C8"/>
    <w:rsid w:val="00013CD5"/>
    <w:rsid w:val="00014171"/>
    <w:rsid w:val="000217BD"/>
    <w:rsid w:val="000576E0"/>
    <w:rsid w:val="00070BCB"/>
    <w:rsid w:val="0008794F"/>
    <w:rsid w:val="000A0A6D"/>
    <w:rsid w:val="000A382E"/>
    <w:rsid w:val="000D362E"/>
    <w:rsid w:val="000E2EA5"/>
    <w:rsid w:val="000F18F3"/>
    <w:rsid w:val="00170C62"/>
    <w:rsid w:val="001729CD"/>
    <w:rsid w:val="00195778"/>
    <w:rsid w:val="001A2A94"/>
    <w:rsid w:val="001B6517"/>
    <w:rsid w:val="001B7A65"/>
    <w:rsid w:val="001E7F12"/>
    <w:rsid w:val="001F63CE"/>
    <w:rsid w:val="002167C4"/>
    <w:rsid w:val="00216D46"/>
    <w:rsid w:val="00217217"/>
    <w:rsid w:val="0024255E"/>
    <w:rsid w:val="00266951"/>
    <w:rsid w:val="0027608C"/>
    <w:rsid w:val="002823D5"/>
    <w:rsid w:val="00287048"/>
    <w:rsid w:val="00287D4A"/>
    <w:rsid w:val="00297AAA"/>
    <w:rsid w:val="00301A10"/>
    <w:rsid w:val="00314DBC"/>
    <w:rsid w:val="00342071"/>
    <w:rsid w:val="003672F1"/>
    <w:rsid w:val="0039399C"/>
    <w:rsid w:val="003D3DF4"/>
    <w:rsid w:val="003E6155"/>
    <w:rsid w:val="00425036"/>
    <w:rsid w:val="0047185F"/>
    <w:rsid w:val="004852EC"/>
    <w:rsid w:val="00487B17"/>
    <w:rsid w:val="0051382A"/>
    <w:rsid w:val="00514926"/>
    <w:rsid w:val="00530FC7"/>
    <w:rsid w:val="005635CE"/>
    <w:rsid w:val="00596847"/>
    <w:rsid w:val="005E1FFF"/>
    <w:rsid w:val="005F73AA"/>
    <w:rsid w:val="0061197A"/>
    <w:rsid w:val="0062436D"/>
    <w:rsid w:val="00632ACA"/>
    <w:rsid w:val="00647AE5"/>
    <w:rsid w:val="00650C68"/>
    <w:rsid w:val="0066208C"/>
    <w:rsid w:val="00672A5B"/>
    <w:rsid w:val="00692BCB"/>
    <w:rsid w:val="00692BDC"/>
    <w:rsid w:val="006F16F7"/>
    <w:rsid w:val="00744163"/>
    <w:rsid w:val="00755C30"/>
    <w:rsid w:val="00763E3A"/>
    <w:rsid w:val="0076519F"/>
    <w:rsid w:val="007A633A"/>
    <w:rsid w:val="007A6F97"/>
    <w:rsid w:val="007C6794"/>
    <w:rsid w:val="007E35CB"/>
    <w:rsid w:val="007E537A"/>
    <w:rsid w:val="00831304"/>
    <w:rsid w:val="0088679C"/>
    <w:rsid w:val="008C58E3"/>
    <w:rsid w:val="008D7BDD"/>
    <w:rsid w:val="008F4F25"/>
    <w:rsid w:val="008F6C01"/>
    <w:rsid w:val="009022F4"/>
    <w:rsid w:val="00904EAB"/>
    <w:rsid w:val="00971DC8"/>
    <w:rsid w:val="0098499F"/>
    <w:rsid w:val="009A062C"/>
    <w:rsid w:val="009C4A4F"/>
    <w:rsid w:val="009C4BC0"/>
    <w:rsid w:val="009F0DCF"/>
    <w:rsid w:val="00A23CE9"/>
    <w:rsid w:val="00A346E9"/>
    <w:rsid w:val="00A51889"/>
    <w:rsid w:val="00A556F1"/>
    <w:rsid w:val="00A72E59"/>
    <w:rsid w:val="00AA0652"/>
    <w:rsid w:val="00B01624"/>
    <w:rsid w:val="00B70B04"/>
    <w:rsid w:val="00B965E3"/>
    <w:rsid w:val="00BA06EB"/>
    <w:rsid w:val="00BC6253"/>
    <w:rsid w:val="00BC64F8"/>
    <w:rsid w:val="00C127E4"/>
    <w:rsid w:val="00C169C6"/>
    <w:rsid w:val="00C65691"/>
    <w:rsid w:val="00C740D0"/>
    <w:rsid w:val="00C7653B"/>
    <w:rsid w:val="00C7786F"/>
    <w:rsid w:val="00CB1FAC"/>
    <w:rsid w:val="00CF4633"/>
    <w:rsid w:val="00DA1770"/>
    <w:rsid w:val="00DF0513"/>
    <w:rsid w:val="00E04734"/>
    <w:rsid w:val="00E368C4"/>
    <w:rsid w:val="00E80A1B"/>
    <w:rsid w:val="00E8146E"/>
    <w:rsid w:val="00EC2B63"/>
    <w:rsid w:val="00ED2A6B"/>
    <w:rsid w:val="00EF4AFB"/>
    <w:rsid w:val="00F027C8"/>
    <w:rsid w:val="00F31A52"/>
    <w:rsid w:val="00F369DC"/>
    <w:rsid w:val="00F4053C"/>
    <w:rsid w:val="00F54B98"/>
    <w:rsid w:val="00FD2981"/>
    <w:rsid w:val="00FD7831"/>
    <w:rsid w:val="00FF6F98"/>
    <w:rsid w:val="091A3115"/>
    <w:rsid w:val="09FE0E01"/>
    <w:rsid w:val="0B382658"/>
    <w:rsid w:val="0C845A82"/>
    <w:rsid w:val="0D855ED1"/>
    <w:rsid w:val="0F1B465B"/>
    <w:rsid w:val="13AE3F6E"/>
    <w:rsid w:val="160D150F"/>
    <w:rsid w:val="175D25AB"/>
    <w:rsid w:val="1B097E40"/>
    <w:rsid w:val="1D8752B4"/>
    <w:rsid w:val="250562F0"/>
    <w:rsid w:val="253B733B"/>
    <w:rsid w:val="27666B72"/>
    <w:rsid w:val="289C7201"/>
    <w:rsid w:val="2A642E93"/>
    <w:rsid w:val="2ADB5492"/>
    <w:rsid w:val="2C7E1984"/>
    <w:rsid w:val="2DAA6188"/>
    <w:rsid w:val="2E7D4C5A"/>
    <w:rsid w:val="2FF27FE5"/>
    <w:rsid w:val="31773157"/>
    <w:rsid w:val="31D82FCA"/>
    <w:rsid w:val="356F0587"/>
    <w:rsid w:val="36986B8C"/>
    <w:rsid w:val="377B5DD2"/>
    <w:rsid w:val="3CD82B44"/>
    <w:rsid w:val="3EBB20C0"/>
    <w:rsid w:val="44C51F5B"/>
    <w:rsid w:val="4A4E4092"/>
    <w:rsid w:val="4A994306"/>
    <w:rsid w:val="4C405DBB"/>
    <w:rsid w:val="4CBE0237"/>
    <w:rsid w:val="4DD247D2"/>
    <w:rsid w:val="4E0011B7"/>
    <w:rsid w:val="4ED1015A"/>
    <w:rsid w:val="4F492FB7"/>
    <w:rsid w:val="4F6E724B"/>
    <w:rsid w:val="50750D52"/>
    <w:rsid w:val="548F5B8B"/>
    <w:rsid w:val="56874A72"/>
    <w:rsid w:val="569F0009"/>
    <w:rsid w:val="60605E57"/>
    <w:rsid w:val="61E725FC"/>
    <w:rsid w:val="62083A00"/>
    <w:rsid w:val="62A8299D"/>
    <w:rsid w:val="62EA79DE"/>
    <w:rsid w:val="6C625834"/>
    <w:rsid w:val="6CB6768F"/>
    <w:rsid w:val="6ED56643"/>
    <w:rsid w:val="6F884DBB"/>
    <w:rsid w:val="74FB2131"/>
    <w:rsid w:val="75775297"/>
    <w:rsid w:val="76E86AF8"/>
    <w:rsid w:val="775D29CA"/>
    <w:rsid w:val="78A733C0"/>
    <w:rsid w:val="79015272"/>
    <w:rsid w:val="793A662C"/>
    <w:rsid w:val="794826F3"/>
    <w:rsid w:val="7AF46DDB"/>
    <w:rsid w:val="7DD358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qFormat="1"/>
    <w:lsdException w:name="Balloon Text" w:semiHidden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jc w:val="center"/>
      <w:outlineLvl w:val="0"/>
    </w:pPr>
    <w:rPr>
      <w:rFonts w:ascii="Times New Roman" w:eastAsia="黑体" w:hAnsi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5" w:lineRule="auto"/>
      <w:outlineLvl w:val="1"/>
    </w:pPr>
    <w:rPr>
      <w:rFonts w:ascii="Cambria" w:eastAsia="黑体" w:hAnsi="Cambria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nhideWhenUsed/>
    <w:qFormat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  <w:jc w:val="left"/>
    </w:pPr>
    <w:rPr>
      <w:rFonts w:ascii="Times New Roman" w:hAnsi="Times New Roman"/>
    </w:rPr>
  </w:style>
  <w:style w:type="paragraph" w:styleId="a4">
    <w:name w:val="Balloon Text"/>
    <w:basedOn w:val="a"/>
    <w:link w:val="Char0"/>
    <w:uiPriority w:val="99"/>
    <w:unhideWhenUsed/>
    <w:qFormat/>
    <w:rPr>
      <w:rFonts w:ascii="Times New Roman" w:hAnsi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jc w:val="left"/>
    </w:pPr>
    <w:rPr>
      <w:rFonts w:ascii="Times New Roman" w:hAnsi="Times New Roman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  <w:jc w:val="left"/>
    </w:pPr>
    <w:rPr>
      <w:rFonts w:ascii="Times New Roman" w:hAnsi="Times New Roman"/>
    </w:rPr>
  </w:style>
  <w:style w:type="table" w:styleId="a7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FollowedHyperlink"/>
    <w:uiPriority w:val="99"/>
    <w:unhideWhenUsed/>
    <w:qFormat/>
    <w:rPr>
      <w:color w:val="800080"/>
      <w:u w:val="single"/>
    </w:rPr>
  </w:style>
  <w:style w:type="character" w:styleId="a9">
    <w:name w:val="Hyperlink"/>
    <w:uiPriority w:val="99"/>
    <w:unhideWhenUsed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黑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="Cambria" w:eastAsia="黑体" w:hAnsi="Cambria" w:cs="Times New Roman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="Cambria" w:eastAsia="宋体" w:hAnsi="Cambria" w:cs="Times New Roman"/>
      <w:b/>
      <w:bCs/>
      <w:kern w:val="0"/>
      <w:sz w:val="28"/>
      <w:szCs w:val="28"/>
    </w:rPr>
  </w:style>
  <w:style w:type="character" w:customStyle="1" w:styleId="Char">
    <w:name w:val="文档结构图 Char"/>
    <w:basedOn w:val="a0"/>
    <w:link w:val="a3"/>
    <w:qFormat/>
    <w:rPr>
      <w:rFonts w:ascii="宋体" w:eastAsia="宋体" w:hAnsi="Calibri" w:cs="Times New Roman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left"/>
    </w:pPr>
    <w:rPr>
      <w:rFonts w:ascii="Times New Roman" w:hAnsi="Times New Roman"/>
    </w:rPr>
  </w:style>
  <w:style w:type="paragraph" w:customStyle="1" w:styleId="12">
    <w:name w:val="无间隔1"/>
    <w:link w:val="Char3"/>
    <w:uiPriority w:val="1"/>
    <w:qFormat/>
    <w:pPr>
      <w:spacing w:line="460" w:lineRule="exact"/>
      <w:ind w:firstLineChars="200" w:firstLine="200"/>
    </w:pPr>
    <w:rPr>
      <w:rFonts w:ascii="Times New Roman" w:eastAsia="仿宋_GB2312" w:hAnsi="Times New Roman" w:cs="Times New Roman"/>
      <w:sz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Char3">
    <w:name w:val="无间隔 Char"/>
    <w:link w:val="12"/>
    <w:uiPriority w:val="1"/>
    <w:qFormat/>
    <w:rPr>
      <w:rFonts w:ascii="Times New Roman" w:eastAsia="仿宋_GB2312" w:hAnsi="Times New Roman" w:cs="Times New Roman"/>
      <w:kern w:val="0"/>
      <w:sz w:val="24"/>
      <w:szCs w:val="20"/>
    </w:rPr>
  </w:style>
  <w:style w:type="paragraph" w:customStyle="1" w:styleId="21">
    <w:name w:val="无间隔2"/>
    <w:link w:val="2Char0"/>
    <w:uiPriority w:val="1"/>
    <w:qFormat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2"/>
    </w:rPr>
  </w:style>
  <w:style w:type="character" w:customStyle="1" w:styleId="2Char0">
    <w:name w:val="无间隔2 Char"/>
    <w:link w:val="21"/>
    <w:uiPriority w:val="1"/>
    <w:qFormat/>
    <w:rPr>
      <w:rFonts w:ascii="Times New Roman" w:eastAsia="宋体" w:hAnsi="Times New Roman" w:cs="Times New Roman"/>
      <w:kern w:val="0"/>
      <w:sz w:val="24"/>
    </w:rPr>
  </w:style>
  <w:style w:type="table" w:customStyle="1" w:styleId="4-31">
    <w:name w:val="网格表 4 - 着色 31"/>
    <w:basedOn w:val="a1"/>
    <w:uiPriority w:val="49"/>
    <w:qFormat/>
    <w:tblPr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a">
    <w:name w:val="List Paragraph"/>
    <w:basedOn w:val="a"/>
    <w:uiPriority w:val="99"/>
    <w:unhideWhenUsed/>
    <w:rsid w:val="0027608C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Followed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semiHidden="0" w:uiPriority="0" w:qFormat="1"/>
    <w:lsdException w:name="Balloon Text" w:semiHidden="0" w:qFormat="1"/>
    <w:lsdException w:name="Table Grid" w:semiHidden="0" w:uiPriority="3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jc w:val="center"/>
      <w:outlineLvl w:val="0"/>
    </w:pPr>
    <w:rPr>
      <w:rFonts w:ascii="Times New Roman" w:eastAsia="黑体" w:hAnsi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5" w:lineRule="auto"/>
      <w:outlineLvl w:val="1"/>
    </w:pPr>
    <w:rPr>
      <w:rFonts w:ascii="Cambria" w:eastAsia="黑体" w:hAnsi="Cambria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rFonts w:ascii="Times New Roman" w:hAnsi="Times New Roman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nhideWhenUsed/>
    <w:qFormat/>
    <w:rPr>
      <w:rFonts w:ascii="宋体"/>
      <w:sz w:val="18"/>
      <w:szCs w:val="18"/>
    </w:rPr>
  </w:style>
  <w:style w:type="paragraph" w:styleId="30">
    <w:name w:val="toc 3"/>
    <w:basedOn w:val="a"/>
    <w:next w:val="a"/>
    <w:uiPriority w:val="39"/>
    <w:unhideWhenUsed/>
    <w:qFormat/>
    <w:pPr>
      <w:ind w:leftChars="400" w:left="840"/>
      <w:jc w:val="left"/>
    </w:pPr>
    <w:rPr>
      <w:rFonts w:ascii="Times New Roman" w:hAnsi="Times New Roman"/>
    </w:rPr>
  </w:style>
  <w:style w:type="paragraph" w:styleId="a4">
    <w:name w:val="Balloon Text"/>
    <w:basedOn w:val="a"/>
    <w:link w:val="Char0"/>
    <w:uiPriority w:val="99"/>
    <w:unhideWhenUsed/>
    <w:qFormat/>
    <w:rPr>
      <w:rFonts w:ascii="Times New Roman" w:hAnsi="Times New Roman"/>
      <w:kern w:val="0"/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jc w:val="left"/>
    </w:pPr>
    <w:rPr>
      <w:rFonts w:ascii="Times New Roman" w:hAnsi="Times New Roman"/>
    </w:rPr>
  </w:style>
  <w:style w:type="paragraph" w:styleId="20">
    <w:name w:val="toc 2"/>
    <w:basedOn w:val="a"/>
    <w:next w:val="a"/>
    <w:uiPriority w:val="39"/>
    <w:unhideWhenUsed/>
    <w:qFormat/>
    <w:pPr>
      <w:ind w:leftChars="200" w:left="420"/>
      <w:jc w:val="left"/>
    </w:pPr>
    <w:rPr>
      <w:rFonts w:ascii="Times New Roman" w:hAnsi="Times New Roman"/>
    </w:rPr>
  </w:style>
  <w:style w:type="table" w:styleId="a7">
    <w:name w:val="Table Grid"/>
    <w:basedOn w:val="a1"/>
    <w:uiPriority w:val="3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FollowedHyperlink"/>
    <w:uiPriority w:val="99"/>
    <w:unhideWhenUsed/>
    <w:qFormat/>
    <w:rPr>
      <w:color w:val="800080"/>
      <w:u w:val="single"/>
    </w:rPr>
  </w:style>
  <w:style w:type="character" w:styleId="a9">
    <w:name w:val="Hyperlink"/>
    <w:uiPriority w:val="99"/>
    <w:unhideWhenUsed/>
    <w:qFormat/>
    <w:rPr>
      <w:color w:val="0000FF"/>
      <w:u w:val="single"/>
    </w:r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Pr>
      <w:rFonts w:ascii="Times New Roman" w:eastAsia="黑体" w:hAnsi="Times New Roman" w:cs="Times New Roman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Pr>
      <w:rFonts w:ascii="Cambria" w:eastAsia="黑体" w:hAnsi="Cambria" w:cs="Times New Roman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rFonts w:ascii="Times New Roman" w:eastAsia="宋体" w:hAnsi="Times New Roman" w:cs="Times New Roman"/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="Cambria" w:eastAsia="宋体" w:hAnsi="Cambria" w:cs="Times New Roman"/>
      <w:b/>
      <w:bCs/>
      <w:kern w:val="0"/>
      <w:sz w:val="28"/>
      <w:szCs w:val="28"/>
    </w:rPr>
  </w:style>
  <w:style w:type="character" w:customStyle="1" w:styleId="Char">
    <w:name w:val="文档结构图 Char"/>
    <w:basedOn w:val="a0"/>
    <w:link w:val="a3"/>
    <w:qFormat/>
    <w:rPr>
      <w:rFonts w:ascii="宋体" w:eastAsia="宋体" w:hAnsi="Calibri" w:cs="Times New Roman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qFormat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11">
    <w:name w:val="列出段落1"/>
    <w:basedOn w:val="a"/>
    <w:uiPriority w:val="34"/>
    <w:qFormat/>
    <w:pPr>
      <w:ind w:firstLineChars="200" w:firstLine="420"/>
      <w:jc w:val="left"/>
    </w:pPr>
    <w:rPr>
      <w:rFonts w:ascii="Times New Roman" w:hAnsi="Times New Roman"/>
    </w:rPr>
  </w:style>
  <w:style w:type="paragraph" w:customStyle="1" w:styleId="12">
    <w:name w:val="无间隔1"/>
    <w:link w:val="Char3"/>
    <w:uiPriority w:val="1"/>
    <w:qFormat/>
    <w:pPr>
      <w:spacing w:line="460" w:lineRule="exact"/>
      <w:ind w:firstLineChars="200" w:firstLine="200"/>
    </w:pPr>
    <w:rPr>
      <w:rFonts w:ascii="Times New Roman" w:eastAsia="仿宋_GB2312" w:hAnsi="Times New Roman" w:cs="Times New Roman"/>
      <w:sz w:val="2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0"/>
      <w:kern w:val="0"/>
      <w:sz w:val="28"/>
      <w:szCs w:val="28"/>
    </w:rPr>
  </w:style>
  <w:style w:type="character" w:customStyle="1" w:styleId="Char3">
    <w:name w:val="无间隔 Char"/>
    <w:link w:val="12"/>
    <w:uiPriority w:val="1"/>
    <w:qFormat/>
    <w:rPr>
      <w:rFonts w:ascii="Times New Roman" w:eastAsia="仿宋_GB2312" w:hAnsi="Times New Roman" w:cs="Times New Roman"/>
      <w:kern w:val="0"/>
      <w:sz w:val="24"/>
      <w:szCs w:val="20"/>
    </w:rPr>
  </w:style>
  <w:style w:type="paragraph" w:customStyle="1" w:styleId="21">
    <w:name w:val="无间隔2"/>
    <w:link w:val="2Char0"/>
    <w:uiPriority w:val="1"/>
    <w:qFormat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2"/>
    </w:rPr>
  </w:style>
  <w:style w:type="character" w:customStyle="1" w:styleId="2Char0">
    <w:name w:val="无间隔2 Char"/>
    <w:link w:val="21"/>
    <w:uiPriority w:val="1"/>
    <w:qFormat/>
    <w:rPr>
      <w:rFonts w:ascii="Times New Roman" w:eastAsia="宋体" w:hAnsi="Times New Roman" w:cs="Times New Roman"/>
      <w:kern w:val="0"/>
      <w:sz w:val="24"/>
    </w:rPr>
  </w:style>
  <w:style w:type="table" w:customStyle="1" w:styleId="4-31">
    <w:name w:val="网格表 4 - 着色 31"/>
    <w:basedOn w:val="a1"/>
    <w:uiPriority w:val="49"/>
    <w:qFormat/>
    <w:tblPr>
      <w:tblInd w:w="0" w:type="dxa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styleId="aa">
    <w:name w:val="List Paragraph"/>
    <w:basedOn w:val="a"/>
    <w:uiPriority w:val="99"/>
    <w:unhideWhenUsed/>
    <w:rsid w:val="0027608C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9FC5320-2BFB-488B-9680-B38F6CE9A9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1420</TotalTime>
  <Pages>11</Pages>
  <Words>140</Words>
  <Characters>798</Characters>
  <Application>Microsoft Office Word</Application>
  <DocSecurity>0</DocSecurity>
  <Lines>6</Lines>
  <Paragraphs>1</Paragraphs>
  <ScaleCrop>false</ScaleCrop>
  <Company>Naiya/NEEA</Company>
  <LinksUpToDate>false</LinksUpToDate>
  <CharactersWithSpaces>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孙 树强</dc:creator>
  <cp:lastModifiedBy>jameyli</cp:lastModifiedBy>
  <cp:revision>6</cp:revision>
  <dcterms:created xsi:type="dcterms:W3CDTF">2019-12-11T01:29:00Z</dcterms:created>
  <dcterms:modified xsi:type="dcterms:W3CDTF">2019-12-12T07:40:00Z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