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EC8" w:rsidRPr="00262EC8" w:rsidRDefault="00262EC8" w:rsidP="00262EC8">
      <w:pPr>
        <w:widowControl/>
        <w:shd w:val="clear" w:color="auto" w:fill="FFFFFF"/>
        <w:spacing w:before="300" w:after="300"/>
        <w:jc w:val="center"/>
        <w:outlineLvl w:val="2"/>
        <w:rPr>
          <w:rFonts w:ascii="微软雅黑" w:eastAsia="微软雅黑" w:hAnsi="微软雅黑" w:cs="宋体"/>
          <w:b/>
          <w:bCs/>
          <w:color w:val="282828"/>
          <w:kern w:val="0"/>
          <w:sz w:val="40"/>
          <w:szCs w:val="42"/>
        </w:rPr>
      </w:pPr>
      <w:r w:rsidRPr="00262EC8">
        <w:rPr>
          <w:rFonts w:ascii="微软雅黑" w:eastAsia="微软雅黑" w:hAnsi="微软雅黑" w:cs="宋体" w:hint="eastAsia"/>
          <w:b/>
          <w:bCs/>
          <w:color w:val="282828"/>
          <w:kern w:val="0"/>
          <w:sz w:val="40"/>
          <w:szCs w:val="42"/>
        </w:rPr>
        <w:t>广东省2020年下半年中小学教师资格考试笔试公告</w:t>
      </w:r>
    </w:p>
    <w:p w:rsidR="00262EC8" w:rsidRPr="00262EC8" w:rsidRDefault="00262EC8" w:rsidP="00262EC8">
      <w:pPr>
        <w:widowControl/>
        <w:shd w:val="clear" w:color="auto" w:fill="FFFFFF"/>
        <w:jc w:val="left"/>
        <w:rPr>
          <w:rFonts w:ascii="微软雅黑" w:eastAsia="微软雅黑" w:hAnsi="微软雅黑" w:cs="宋体" w:hint="eastAsia"/>
          <w:color w:val="666666"/>
          <w:kern w:val="0"/>
          <w:sz w:val="20"/>
          <w:szCs w:val="21"/>
        </w:rPr>
      </w:pPr>
      <w:r w:rsidRPr="00262EC8">
        <w:rPr>
          <w:rFonts w:ascii="微软雅黑" w:eastAsia="微软雅黑" w:hAnsi="微软雅黑" w:cs="宋体" w:hint="eastAsia"/>
          <w:color w:val="666666"/>
          <w:kern w:val="0"/>
          <w:sz w:val="20"/>
          <w:szCs w:val="21"/>
          <w:bdr w:val="none" w:sz="0" w:space="0" w:color="auto" w:frame="1"/>
        </w:rPr>
        <w:t>时间 : 2020-09-08 10:01:34</w:t>
      </w:r>
      <w:r w:rsidRPr="00262EC8">
        <w:rPr>
          <w:rFonts w:ascii="微软雅黑" w:eastAsia="微软雅黑" w:hAnsi="微软雅黑" w:cs="宋体" w:hint="eastAsia"/>
          <w:color w:val="666666"/>
          <w:kern w:val="0"/>
          <w:sz w:val="20"/>
          <w:szCs w:val="21"/>
        </w:rPr>
        <w:t> </w:t>
      </w:r>
      <w:r w:rsidRPr="00262EC8">
        <w:rPr>
          <w:rFonts w:ascii="微软雅黑" w:eastAsia="微软雅黑" w:hAnsi="微软雅黑" w:cs="宋体" w:hint="eastAsia"/>
          <w:color w:val="666666"/>
          <w:kern w:val="0"/>
          <w:sz w:val="20"/>
          <w:szCs w:val="21"/>
          <w:bdr w:val="none" w:sz="0" w:space="0" w:color="auto" w:frame="1"/>
        </w:rPr>
        <w:t>来源 : 广东省教育考试院</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根据教育部考试中心《关于2020年中小学教师资格考试考务相关事项的通知》（</w:t>
      </w:r>
      <w:proofErr w:type="gramStart"/>
      <w:r w:rsidRPr="00262EC8">
        <w:rPr>
          <w:rFonts w:ascii="仿宋" w:eastAsia="仿宋" w:hAnsi="仿宋" w:cs="宋体" w:hint="eastAsia"/>
          <w:color w:val="000000"/>
          <w:kern w:val="0"/>
          <w:sz w:val="28"/>
          <w:szCs w:val="32"/>
          <w:bdr w:val="none" w:sz="0" w:space="0" w:color="auto" w:frame="1"/>
        </w:rPr>
        <w:t>教试中心</w:t>
      </w:r>
      <w:proofErr w:type="gramEnd"/>
      <w:r w:rsidRPr="00262EC8">
        <w:rPr>
          <w:rFonts w:ascii="仿宋" w:eastAsia="仿宋" w:hAnsi="仿宋" w:cs="宋体" w:hint="eastAsia"/>
          <w:color w:val="000000"/>
          <w:kern w:val="0"/>
          <w:sz w:val="28"/>
          <w:szCs w:val="32"/>
          <w:bdr w:val="none" w:sz="0" w:space="0" w:color="auto" w:frame="1"/>
        </w:rPr>
        <w:t>函〔2019〕179号）、《广东省教育厅关于印发&lt;中小学教师资格考试试点实施办法&gt;和&lt;中小学教师资格定期注册试点实施办法&gt;的通知》（</w:t>
      </w:r>
      <w:proofErr w:type="gramStart"/>
      <w:r w:rsidRPr="00262EC8">
        <w:rPr>
          <w:rFonts w:ascii="仿宋" w:eastAsia="仿宋" w:hAnsi="仿宋" w:cs="宋体" w:hint="eastAsia"/>
          <w:color w:val="000000"/>
          <w:kern w:val="0"/>
          <w:sz w:val="28"/>
          <w:szCs w:val="32"/>
          <w:bdr w:val="none" w:sz="0" w:space="0" w:color="auto" w:frame="1"/>
        </w:rPr>
        <w:t>粤教师</w:t>
      </w:r>
      <w:proofErr w:type="gramEnd"/>
      <w:r w:rsidRPr="00262EC8">
        <w:rPr>
          <w:rFonts w:ascii="仿宋" w:eastAsia="仿宋" w:hAnsi="仿宋" w:cs="宋体" w:hint="eastAsia"/>
          <w:color w:val="000000"/>
          <w:kern w:val="0"/>
          <w:sz w:val="28"/>
          <w:szCs w:val="32"/>
          <w:bdr w:val="none" w:sz="0" w:space="0" w:color="auto" w:frame="1"/>
        </w:rPr>
        <w:t>〔2016〕2号）以及广东省教育厅 广东省人民政府台湾事务办公室 广东省人民政府港澳事务办公室《转发&lt;教育部办公厅 中共中央台湾工作办公室秘书局 国务院港澳事务办公室秘书行政司关于港澳台居民在内地（大陆）申请中小学教师资格有关问题的通知&gt;的通知》（粤</w:t>
      </w:r>
      <w:proofErr w:type="gramStart"/>
      <w:r w:rsidRPr="00262EC8">
        <w:rPr>
          <w:rFonts w:ascii="仿宋" w:eastAsia="仿宋" w:hAnsi="仿宋" w:cs="宋体" w:hint="eastAsia"/>
          <w:color w:val="000000"/>
          <w:kern w:val="0"/>
          <w:sz w:val="28"/>
          <w:szCs w:val="32"/>
          <w:bdr w:val="none" w:sz="0" w:space="0" w:color="auto" w:frame="1"/>
        </w:rPr>
        <w:t>教继函</w:t>
      </w:r>
      <w:proofErr w:type="gramEnd"/>
      <w:r w:rsidRPr="00262EC8">
        <w:rPr>
          <w:rFonts w:ascii="仿宋" w:eastAsia="仿宋" w:hAnsi="仿宋" w:cs="宋体" w:hint="eastAsia"/>
          <w:color w:val="000000"/>
          <w:kern w:val="0"/>
          <w:sz w:val="28"/>
          <w:szCs w:val="32"/>
          <w:bdr w:val="none" w:sz="0" w:space="0" w:color="auto" w:frame="1"/>
        </w:rPr>
        <w:t>〔2019〕4号）精神，现将广东省2020年下半年中小学教师资格考试笔试有关事项公告如下：</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一、报名对象及条件</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（一）报考条件</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1．具有中华人民共和国国籍，身体健康。</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2．遵守宪法和法律，热爱教育事业，具有良好的思想品德。</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3．具有广东户籍，或人事（劳动）关系在广东（需持有效期内广东省内居住证）。</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4．符合《教师法》规定的学历要求。</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lastRenderedPageBreak/>
        <w:t>5. 广东省</w:t>
      </w:r>
      <w:proofErr w:type="gramStart"/>
      <w:r w:rsidRPr="00262EC8">
        <w:rPr>
          <w:rFonts w:ascii="仿宋" w:eastAsia="仿宋" w:hAnsi="仿宋" w:cs="宋体" w:hint="eastAsia"/>
          <w:color w:val="000000"/>
          <w:kern w:val="0"/>
          <w:sz w:val="28"/>
          <w:szCs w:val="32"/>
          <w:bdr w:val="none" w:sz="0" w:space="0" w:color="auto" w:frame="1"/>
        </w:rPr>
        <w:t>内普通</w:t>
      </w:r>
      <w:proofErr w:type="gramEnd"/>
      <w:r w:rsidRPr="00262EC8">
        <w:rPr>
          <w:rFonts w:ascii="仿宋" w:eastAsia="仿宋" w:hAnsi="仿宋" w:cs="宋体" w:hint="eastAsia"/>
          <w:color w:val="000000"/>
          <w:kern w:val="0"/>
          <w:sz w:val="28"/>
          <w:szCs w:val="32"/>
          <w:bdr w:val="none" w:sz="0" w:space="0" w:color="auto" w:frame="1"/>
        </w:rPr>
        <w:t>高等学校三年级及以上的全日制学生、毕业学年的全日制专科生以及广东省内幼儿师范学校毕业学年的全日制在校生，可凭学校出具的在籍学习证明报考相应的教师资格。</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6.在内地（大陆）学习、工作和生活的港澳台居民，凡遵守《中华人民共和国宪法》和法律，拥护中国共产党领导，坚持社会主义办学方向，贯彻党的教育方针，根据自愿原则，可申请参加中小学教师资格考试。港澳台居民参加中小学教师资格考试的有效证件为港澳台居民居住证、港澳居民来往内地通行证、五年有效期台湾居民来往大陆通行证。在内地（大陆）就读师范专业的港澳台居民执行就读省份相应师范生政策。</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（二）免考条件</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1．2016年5月31日以前入学的全日制幼儿师范学校师范生、全日制普通高等学校师范生和全日制教育硕（博）士可以直接申请认定与所学专业、学段相对应的教师资格。</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2．根据2020年8月17日召开的国务院常务会议决定，教育部出台了《教育部关于印发&lt;教育类研究生和公费师范生免试认定中小学教师资格改革实施方案&gt;的通知》（教师函〔2020〕5号），请相关考生密切关注。符合条件的教育类研究生、公费师范生可参加学校组织的教育教学能力考核，也可自愿参加国家中小学教师资格考试，申请认定相应的教师资格。如已报名2020年下半年中小学教师资格考试（含2020年上半年</w:t>
      </w:r>
      <w:proofErr w:type="gramStart"/>
      <w:r w:rsidRPr="00262EC8">
        <w:rPr>
          <w:rFonts w:ascii="仿宋" w:eastAsia="仿宋" w:hAnsi="仿宋" w:cs="宋体" w:hint="eastAsia"/>
          <w:color w:val="000000"/>
          <w:kern w:val="0"/>
          <w:sz w:val="28"/>
          <w:szCs w:val="32"/>
          <w:bdr w:val="none" w:sz="0" w:space="0" w:color="auto" w:frame="1"/>
        </w:rPr>
        <w:t>转考至下半年</w:t>
      </w:r>
      <w:proofErr w:type="gramEnd"/>
      <w:r w:rsidRPr="00262EC8">
        <w:rPr>
          <w:rFonts w:ascii="仿宋" w:eastAsia="仿宋" w:hAnsi="仿宋" w:cs="宋体" w:hint="eastAsia"/>
          <w:color w:val="000000"/>
          <w:kern w:val="0"/>
          <w:sz w:val="28"/>
          <w:szCs w:val="32"/>
          <w:bdr w:val="none" w:sz="0" w:space="0" w:color="auto" w:frame="1"/>
        </w:rPr>
        <w:t>考生），可在9月11-16日期</w:t>
      </w:r>
      <w:r w:rsidRPr="00262EC8">
        <w:rPr>
          <w:rFonts w:ascii="仿宋" w:eastAsia="仿宋" w:hAnsi="仿宋" w:cs="宋体" w:hint="eastAsia"/>
          <w:color w:val="000000"/>
          <w:kern w:val="0"/>
          <w:sz w:val="28"/>
          <w:szCs w:val="32"/>
          <w:bdr w:val="none" w:sz="0" w:space="0" w:color="auto" w:frame="1"/>
        </w:rPr>
        <w:lastRenderedPageBreak/>
        <w:t>间，通过中小学教师资格考试报名系统申请退费。逾期未申请退费的考生，将被视同自愿放弃退费。</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3.根据教育部教师资格认定指导中心《关于中小学和幼儿园教师资格考试成绩全国有效的通知》（</w:t>
      </w:r>
      <w:proofErr w:type="gramStart"/>
      <w:r w:rsidRPr="00262EC8">
        <w:rPr>
          <w:rFonts w:ascii="仿宋" w:eastAsia="仿宋" w:hAnsi="仿宋" w:cs="宋体" w:hint="eastAsia"/>
          <w:color w:val="000000"/>
          <w:kern w:val="0"/>
          <w:sz w:val="28"/>
          <w:szCs w:val="32"/>
          <w:bdr w:val="none" w:sz="0" w:space="0" w:color="auto" w:frame="1"/>
        </w:rPr>
        <w:t>教资字〔2012〕</w:t>
      </w:r>
      <w:proofErr w:type="gramEnd"/>
      <w:r w:rsidRPr="00262EC8">
        <w:rPr>
          <w:rFonts w:ascii="仿宋" w:eastAsia="仿宋" w:hAnsi="仿宋" w:cs="宋体" w:hint="eastAsia"/>
          <w:color w:val="000000"/>
          <w:kern w:val="0"/>
          <w:sz w:val="28"/>
          <w:szCs w:val="32"/>
          <w:bdr w:val="none" w:sz="0" w:space="0" w:color="auto" w:frame="1"/>
        </w:rPr>
        <w:t>24号）精神，已在外省参加过全国中小学教师资格考试笔试且取得单科以上合格成绩的考生，在满足我省报考条件的前提下，其合格科目在有效期内可免予考试。</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（三）下列人员不得报考</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被撤销教师资格的，5年内不得报名参加考试；受到剥夺政治权利，或故意犯罪受到有期徒刑以上刑事处罚的，不得报名参加考试。曾参加教师资格考试有违纪作弊行为的，按照《国家教育考试违规处理办法》（教育部第33号令）的相关规定执行。</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二、报名工作安排</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（一）报名时间</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第一段笔试报名及提交网上审核：2020年9月11日9:30至12日16:00，内地考生须选择户籍、居住证申领地或学籍所在地市所辖的考区，港澳台考生可根据实际情况选择应试考区；</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第二段笔试报名及提交网上审核：2020年9月13日12：00-17：00，考区释放因审核不通过而产生的剩余考位，户籍、居住证申领地或学籍属于广东省的考生及港澳台考生均可选择尚</w:t>
      </w:r>
      <w:proofErr w:type="gramStart"/>
      <w:r w:rsidRPr="00262EC8">
        <w:rPr>
          <w:rFonts w:ascii="仿宋" w:eastAsia="仿宋" w:hAnsi="仿宋" w:cs="宋体" w:hint="eastAsia"/>
          <w:color w:val="000000"/>
          <w:kern w:val="0"/>
          <w:sz w:val="28"/>
          <w:szCs w:val="32"/>
          <w:bdr w:val="none" w:sz="0" w:space="0" w:color="auto" w:frame="1"/>
        </w:rPr>
        <w:t>有余位</w:t>
      </w:r>
      <w:proofErr w:type="gramEnd"/>
      <w:r w:rsidRPr="00262EC8">
        <w:rPr>
          <w:rFonts w:ascii="仿宋" w:eastAsia="仿宋" w:hAnsi="仿宋" w:cs="宋体" w:hint="eastAsia"/>
          <w:color w:val="000000"/>
          <w:kern w:val="0"/>
          <w:sz w:val="28"/>
          <w:szCs w:val="32"/>
          <w:bdr w:val="none" w:sz="0" w:space="0" w:color="auto" w:frame="1"/>
        </w:rPr>
        <w:t>的考区报考;</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网上缴费截止日期：2020年9月16日；</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lastRenderedPageBreak/>
        <w:t>打印准考证时间：2020年10月26日至31日。</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（二）报名方式</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考生通过中小学教师资格考试网站（http://ntce.neea.edu.cn）进行网上报名。2020年下半年教师资格考试报名系统需对考生“居住证”申领所在地等信息进行采集。具体报名流程及注意事项见附件1、2。</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考生必须本人报考，并对所填报的个人信息和报考信息准确性负责，报考信息一经审核确认，不得更改。因考生个人原因造成信息有误或无法报考，责任由考生本人承担。</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（三）考试费用及缴纳方式</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根据《广东省发展改革委广东省财政厅关于调整中小学教师资格考试收费标准的复函》（粤</w:t>
      </w:r>
      <w:proofErr w:type="gramStart"/>
      <w:r w:rsidRPr="00262EC8">
        <w:rPr>
          <w:rFonts w:ascii="仿宋" w:eastAsia="仿宋" w:hAnsi="仿宋" w:cs="宋体" w:hint="eastAsia"/>
          <w:color w:val="000000"/>
          <w:kern w:val="0"/>
          <w:sz w:val="28"/>
          <w:szCs w:val="32"/>
          <w:bdr w:val="none" w:sz="0" w:space="0" w:color="auto" w:frame="1"/>
        </w:rPr>
        <w:t>发改价格函</w:t>
      </w:r>
      <w:proofErr w:type="gramEnd"/>
      <w:r w:rsidRPr="00262EC8">
        <w:rPr>
          <w:rFonts w:ascii="仿宋" w:eastAsia="仿宋" w:hAnsi="仿宋" w:cs="宋体" w:hint="eastAsia"/>
          <w:color w:val="000000"/>
          <w:kern w:val="0"/>
          <w:sz w:val="28"/>
          <w:szCs w:val="32"/>
          <w:bdr w:val="none" w:sz="0" w:space="0" w:color="auto" w:frame="1"/>
        </w:rPr>
        <w:t>〔2016〕978号）规定的笔试收费标准，按70元/人·科次缴纳笔试考试费。考生以网上缴费方式缴纳考试费。</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三、笔试时间及科目</w:t>
      </w:r>
    </w:p>
    <w:tbl>
      <w:tblPr>
        <w:tblW w:w="880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265"/>
        <w:gridCol w:w="2205"/>
        <w:gridCol w:w="2100"/>
        <w:gridCol w:w="2235"/>
      </w:tblGrid>
      <w:tr w:rsidR="00262EC8" w:rsidRPr="00262EC8" w:rsidTr="00262EC8">
        <w:trPr>
          <w:trHeight w:val="624"/>
        </w:trPr>
        <w:tc>
          <w:tcPr>
            <w:tcW w:w="2250" w:type="dxa"/>
            <w:vMerge w:val="restart"/>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时间类别</w:t>
            </w:r>
          </w:p>
        </w:tc>
        <w:tc>
          <w:tcPr>
            <w:tcW w:w="6525" w:type="dxa"/>
            <w:gridSpan w:val="3"/>
            <w:vMerge w:val="restart"/>
            <w:tcBorders>
              <w:top w:val="single" w:sz="12" w:space="0" w:color="000000"/>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2020年10月31日（星期六）</w:t>
            </w:r>
          </w:p>
        </w:tc>
      </w:tr>
      <w:tr w:rsidR="00262EC8" w:rsidRPr="00262EC8" w:rsidTr="00262EC8">
        <w:trPr>
          <w:trHeight w:val="624"/>
        </w:trPr>
        <w:tc>
          <w:tcPr>
            <w:tcW w:w="0" w:type="auto"/>
            <w:vMerge/>
            <w:tcBorders>
              <w:top w:val="single" w:sz="12" w:space="0" w:color="000000"/>
              <w:left w:val="single" w:sz="12" w:space="0" w:color="000000"/>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0" w:type="auto"/>
            <w:gridSpan w:val="3"/>
            <w:vMerge/>
            <w:tcBorders>
              <w:top w:val="single" w:sz="12" w:space="0" w:color="000000"/>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r>
      <w:tr w:rsidR="00262EC8" w:rsidRPr="00262EC8" w:rsidTr="00262EC8">
        <w:tc>
          <w:tcPr>
            <w:tcW w:w="0" w:type="auto"/>
            <w:vMerge/>
            <w:tcBorders>
              <w:top w:val="single" w:sz="12" w:space="0" w:color="000000"/>
              <w:left w:val="single" w:sz="12" w:space="0" w:color="000000"/>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2205"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hint="eastAsia"/>
                <w:kern w:val="0"/>
                <w:sz w:val="22"/>
                <w:szCs w:val="24"/>
              </w:rPr>
            </w:pPr>
            <w:r w:rsidRPr="00262EC8">
              <w:rPr>
                <w:rFonts w:ascii="微软雅黑" w:eastAsia="微软雅黑" w:hAnsi="微软雅黑" w:cs="宋体" w:hint="eastAsia"/>
                <w:kern w:val="0"/>
                <w:sz w:val="28"/>
                <w:szCs w:val="32"/>
                <w:bdr w:val="none" w:sz="0" w:space="0" w:color="auto" w:frame="1"/>
              </w:rPr>
              <w:t>上午</w:t>
            </w:r>
          </w:p>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9:00-11:00</w:t>
            </w:r>
          </w:p>
        </w:tc>
        <w:tc>
          <w:tcPr>
            <w:tcW w:w="2100" w:type="dxa"/>
            <w:tcBorders>
              <w:top w:val="single" w:sz="12" w:space="0" w:color="000000"/>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下午</w:t>
            </w:r>
          </w:p>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13:00-15:00</w:t>
            </w:r>
          </w:p>
        </w:tc>
        <w:tc>
          <w:tcPr>
            <w:tcW w:w="2235" w:type="dxa"/>
            <w:tcBorders>
              <w:top w:val="single" w:sz="12" w:space="0" w:color="000000"/>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下午</w:t>
            </w:r>
          </w:p>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16:00-18:00</w:t>
            </w:r>
          </w:p>
        </w:tc>
      </w:tr>
      <w:tr w:rsidR="00262EC8" w:rsidRPr="00262EC8" w:rsidTr="00262EC8">
        <w:tc>
          <w:tcPr>
            <w:tcW w:w="2265" w:type="dxa"/>
            <w:tcBorders>
              <w:top w:val="nil"/>
              <w:left w:val="single" w:sz="12" w:space="0" w:color="000000"/>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幼儿园</w:t>
            </w:r>
          </w:p>
        </w:tc>
        <w:tc>
          <w:tcPr>
            <w:tcW w:w="2205"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综合素质</w:t>
            </w:r>
          </w:p>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(幼儿园)</w:t>
            </w:r>
          </w:p>
        </w:tc>
        <w:tc>
          <w:tcPr>
            <w:tcW w:w="2100"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保教知识与能力</w:t>
            </w:r>
          </w:p>
        </w:tc>
        <w:tc>
          <w:tcPr>
            <w:tcW w:w="2235"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jc w:val="left"/>
              <w:rPr>
                <w:rFonts w:ascii="微软雅黑" w:eastAsia="微软雅黑" w:hAnsi="微软雅黑" w:cs="宋体"/>
                <w:kern w:val="0"/>
                <w:sz w:val="22"/>
                <w:szCs w:val="24"/>
              </w:rPr>
            </w:pPr>
          </w:p>
        </w:tc>
      </w:tr>
      <w:tr w:rsidR="00262EC8" w:rsidRPr="00262EC8" w:rsidTr="00262EC8">
        <w:tc>
          <w:tcPr>
            <w:tcW w:w="2265" w:type="dxa"/>
            <w:tcBorders>
              <w:top w:val="nil"/>
              <w:left w:val="single" w:sz="12" w:space="0" w:color="000000"/>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lastRenderedPageBreak/>
              <w:t>小学</w:t>
            </w:r>
          </w:p>
        </w:tc>
        <w:tc>
          <w:tcPr>
            <w:tcW w:w="2205"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综合素质</w:t>
            </w:r>
          </w:p>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(小学)</w:t>
            </w:r>
          </w:p>
        </w:tc>
        <w:tc>
          <w:tcPr>
            <w:tcW w:w="2100"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教育教学知识与能力</w:t>
            </w:r>
          </w:p>
        </w:tc>
        <w:tc>
          <w:tcPr>
            <w:tcW w:w="2235"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jc w:val="left"/>
              <w:rPr>
                <w:rFonts w:ascii="微软雅黑" w:eastAsia="微软雅黑" w:hAnsi="微软雅黑" w:cs="宋体"/>
                <w:kern w:val="0"/>
                <w:sz w:val="22"/>
                <w:szCs w:val="24"/>
              </w:rPr>
            </w:pPr>
          </w:p>
        </w:tc>
      </w:tr>
      <w:tr w:rsidR="00262EC8" w:rsidRPr="00262EC8" w:rsidTr="00262EC8">
        <w:tc>
          <w:tcPr>
            <w:tcW w:w="2265" w:type="dxa"/>
            <w:tcBorders>
              <w:top w:val="nil"/>
              <w:left w:val="single" w:sz="12" w:space="0" w:color="000000"/>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初级中学</w:t>
            </w:r>
          </w:p>
        </w:tc>
        <w:tc>
          <w:tcPr>
            <w:tcW w:w="2205" w:type="dxa"/>
            <w:vMerge w:val="restart"/>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综合素质</w:t>
            </w:r>
          </w:p>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(中学)</w:t>
            </w:r>
          </w:p>
        </w:tc>
        <w:tc>
          <w:tcPr>
            <w:tcW w:w="2100" w:type="dxa"/>
            <w:vMerge w:val="restart"/>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教育知识与能力</w:t>
            </w:r>
          </w:p>
        </w:tc>
        <w:tc>
          <w:tcPr>
            <w:tcW w:w="2235"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学科知识与教学能力</w:t>
            </w:r>
            <w:r w:rsidRPr="00262EC8">
              <w:rPr>
                <w:rFonts w:ascii="微软雅黑" w:eastAsia="微软雅黑" w:hAnsi="微软雅黑" w:cs="宋体" w:hint="eastAsia"/>
                <w:kern w:val="0"/>
                <w:sz w:val="28"/>
                <w:szCs w:val="32"/>
                <w:bdr w:val="none" w:sz="0" w:space="0" w:color="auto" w:frame="1"/>
              </w:rPr>
              <w:br/>
              <w:t>（初级中学）</w:t>
            </w:r>
          </w:p>
        </w:tc>
      </w:tr>
      <w:tr w:rsidR="00262EC8" w:rsidRPr="00262EC8" w:rsidTr="00262EC8">
        <w:tc>
          <w:tcPr>
            <w:tcW w:w="2265" w:type="dxa"/>
            <w:tcBorders>
              <w:top w:val="nil"/>
              <w:left w:val="single" w:sz="12" w:space="0" w:color="000000"/>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高级中学</w:t>
            </w:r>
          </w:p>
        </w:tc>
        <w:tc>
          <w:tcPr>
            <w:tcW w:w="0" w:type="auto"/>
            <w:vMerge/>
            <w:tcBorders>
              <w:top w:val="nil"/>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0" w:type="auto"/>
            <w:vMerge/>
            <w:tcBorders>
              <w:top w:val="nil"/>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2235" w:type="dxa"/>
            <w:vMerge w:val="restart"/>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学科知识与教学能力</w:t>
            </w:r>
            <w:r w:rsidRPr="00262EC8">
              <w:rPr>
                <w:rFonts w:ascii="微软雅黑" w:eastAsia="微软雅黑" w:hAnsi="微软雅黑" w:cs="宋体" w:hint="eastAsia"/>
                <w:kern w:val="0"/>
                <w:sz w:val="28"/>
                <w:szCs w:val="32"/>
                <w:bdr w:val="none" w:sz="0" w:space="0" w:color="auto" w:frame="1"/>
              </w:rPr>
              <w:br/>
              <w:t>（高级中学）</w:t>
            </w:r>
          </w:p>
        </w:tc>
      </w:tr>
      <w:tr w:rsidR="00262EC8" w:rsidRPr="00262EC8" w:rsidTr="00262EC8">
        <w:tc>
          <w:tcPr>
            <w:tcW w:w="2265" w:type="dxa"/>
            <w:tcBorders>
              <w:top w:val="nil"/>
              <w:left w:val="single" w:sz="12" w:space="0" w:color="000000"/>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中职文化课</w:t>
            </w:r>
          </w:p>
        </w:tc>
        <w:tc>
          <w:tcPr>
            <w:tcW w:w="0" w:type="auto"/>
            <w:vMerge/>
            <w:tcBorders>
              <w:top w:val="nil"/>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0" w:type="auto"/>
            <w:vMerge/>
            <w:tcBorders>
              <w:top w:val="nil"/>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0" w:type="auto"/>
            <w:vMerge/>
            <w:tcBorders>
              <w:top w:val="nil"/>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r>
      <w:tr w:rsidR="00262EC8" w:rsidRPr="00262EC8" w:rsidTr="00262EC8">
        <w:tc>
          <w:tcPr>
            <w:tcW w:w="2265" w:type="dxa"/>
            <w:tcBorders>
              <w:top w:val="nil"/>
              <w:left w:val="single" w:sz="12" w:space="0" w:color="000000"/>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中职专业课</w:t>
            </w:r>
          </w:p>
        </w:tc>
        <w:tc>
          <w:tcPr>
            <w:tcW w:w="0" w:type="auto"/>
            <w:vMerge/>
            <w:tcBorders>
              <w:top w:val="nil"/>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0" w:type="auto"/>
            <w:vMerge/>
            <w:tcBorders>
              <w:top w:val="nil"/>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2235"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jc w:val="left"/>
              <w:rPr>
                <w:rFonts w:ascii="微软雅黑" w:eastAsia="微软雅黑" w:hAnsi="微软雅黑" w:cs="宋体"/>
                <w:kern w:val="0"/>
                <w:sz w:val="22"/>
                <w:szCs w:val="24"/>
              </w:rPr>
            </w:pPr>
          </w:p>
        </w:tc>
      </w:tr>
      <w:tr w:rsidR="00262EC8" w:rsidRPr="00262EC8" w:rsidTr="00262EC8">
        <w:tc>
          <w:tcPr>
            <w:tcW w:w="2265" w:type="dxa"/>
            <w:tcBorders>
              <w:top w:val="nil"/>
              <w:left w:val="single" w:sz="12" w:space="0" w:color="000000"/>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spacing w:line="360" w:lineRule="atLeast"/>
              <w:jc w:val="left"/>
              <w:rPr>
                <w:rFonts w:ascii="微软雅黑" w:eastAsia="微软雅黑" w:hAnsi="微软雅黑" w:cs="宋体"/>
                <w:kern w:val="0"/>
                <w:sz w:val="22"/>
                <w:szCs w:val="24"/>
              </w:rPr>
            </w:pPr>
            <w:r w:rsidRPr="00262EC8">
              <w:rPr>
                <w:rFonts w:ascii="微软雅黑" w:eastAsia="微软雅黑" w:hAnsi="微软雅黑" w:cs="宋体" w:hint="eastAsia"/>
                <w:kern w:val="0"/>
                <w:sz w:val="28"/>
                <w:szCs w:val="32"/>
                <w:bdr w:val="none" w:sz="0" w:space="0" w:color="auto" w:frame="1"/>
              </w:rPr>
              <w:t>中职实习指导</w:t>
            </w:r>
          </w:p>
        </w:tc>
        <w:tc>
          <w:tcPr>
            <w:tcW w:w="0" w:type="auto"/>
            <w:vMerge/>
            <w:tcBorders>
              <w:top w:val="nil"/>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0" w:type="auto"/>
            <w:vMerge/>
            <w:tcBorders>
              <w:top w:val="nil"/>
              <w:left w:val="nil"/>
              <w:bottom w:val="single" w:sz="12" w:space="0" w:color="000000"/>
              <w:right w:val="single" w:sz="12" w:space="0" w:color="000000"/>
            </w:tcBorders>
            <w:vAlign w:val="center"/>
            <w:hideMark/>
          </w:tcPr>
          <w:p w:rsidR="00262EC8" w:rsidRPr="00262EC8" w:rsidRDefault="00262EC8" w:rsidP="00262EC8">
            <w:pPr>
              <w:widowControl/>
              <w:jc w:val="left"/>
              <w:rPr>
                <w:rFonts w:ascii="微软雅黑" w:eastAsia="微软雅黑" w:hAnsi="微软雅黑" w:cs="宋体"/>
                <w:kern w:val="0"/>
                <w:sz w:val="22"/>
                <w:szCs w:val="24"/>
              </w:rPr>
            </w:pPr>
          </w:p>
        </w:tc>
        <w:tc>
          <w:tcPr>
            <w:tcW w:w="2235" w:type="dxa"/>
            <w:tcBorders>
              <w:top w:val="nil"/>
              <w:left w:val="nil"/>
              <w:bottom w:val="single" w:sz="12" w:space="0" w:color="000000"/>
              <w:right w:val="single" w:sz="12" w:space="0" w:color="000000"/>
            </w:tcBorders>
            <w:tcMar>
              <w:top w:w="75" w:type="dxa"/>
              <w:left w:w="150" w:type="dxa"/>
              <w:bottom w:w="75" w:type="dxa"/>
              <w:right w:w="150" w:type="dxa"/>
            </w:tcMar>
            <w:vAlign w:val="center"/>
            <w:hideMark/>
          </w:tcPr>
          <w:p w:rsidR="00262EC8" w:rsidRPr="00262EC8" w:rsidRDefault="00262EC8" w:rsidP="00262EC8">
            <w:pPr>
              <w:widowControl/>
              <w:wordWrap w:val="0"/>
              <w:jc w:val="left"/>
              <w:rPr>
                <w:rFonts w:ascii="微软雅黑" w:eastAsia="微软雅黑" w:hAnsi="微软雅黑" w:cs="宋体"/>
                <w:kern w:val="0"/>
                <w:sz w:val="22"/>
                <w:szCs w:val="24"/>
              </w:rPr>
            </w:pPr>
          </w:p>
        </w:tc>
      </w:tr>
    </w:tbl>
    <w:p w:rsidR="00262EC8" w:rsidRPr="00262EC8" w:rsidRDefault="00262EC8" w:rsidP="00262EC8">
      <w:pPr>
        <w:widowControl/>
        <w:shd w:val="clear" w:color="auto" w:fill="FFFFFF"/>
        <w:jc w:val="left"/>
        <w:rPr>
          <w:rFonts w:ascii="微软雅黑" w:eastAsia="微软雅黑" w:hAnsi="微软雅黑" w:cs="宋体" w:hint="eastAsia"/>
          <w:color w:val="000000"/>
          <w:kern w:val="0"/>
          <w:sz w:val="24"/>
          <w:szCs w:val="27"/>
        </w:rPr>
      </w:pPr>
      <w:r w:rsidRPr="00262EC8">
        <w:rPr>
          <w:rFonts w:ascii="宋体" w:eastAsia="宋体" w:hAnsi="宋体" w:cs="宋体" w:hint="eastAsia"/>
          <w:color w:val="000000"/>
          <w:kern w:val="0"/>
          <w:sz w:val="28"/>
          <w:szCs w:val="32"/>
          <w:bdr w:val="none" w:sz="0" w:space="0" w:color="auto" w:frame="1"/>
        </w:rPr>
        <w:t>    </w:t>
      </w:r>
      <w:r w:rsidRPr="00262EC8">
        <w:rPr>
          <w:rFonts w:ascii="仿宋" w:eastAsia="仿宋" w:hAnsi="仿宋" w:cs="宋体" w:hint="eastAsia"/>
          <w:color w:val="000000"/>
          <w:kern w:val="0"/>
          <w:sz w:val="28"/>
          <w:szCs w:val="32"/>
          <w:bdr w:val="none" w:sz="0" w:space="0" w:color="auto" w:frame="1"/>
        </w:rPr>
        <w:t>本次笔试各科目名称、代码和有关说明见附件3。笔试各科目采用纸笔方式进行。</w:t>
      </w:r>
    </w:p>
    <w:p w:rsidR="00262EC8" w:rsidRPr="00262EC8" w:rsidRDefault="00262EC8" w:rsidP="00262EC8">
      <w:pPr>
        <w:widowControl/>
        <w:shd w:val="clear" w:color="auto" w:fill="FFFFFF"/>
        <w:jc w:val="left"/>
        <w:rPr>
          <w:rFonts w:ascii="微软雅黑" w:eastAsia="微软雅黑" w:hAnsi="微软雅黑" w:cs="宋体" w:hint="eastAsia"/>
          <w:color w:val="000000"/>
          <w:kern w:val="0"/>
          <w:sz w:val="24"/>
          <w:szCs w:val="27"/>
        </w:rPr>
      </w:pPr>
      <w:r w:rsidRPr="00262EC8">
        <w:rPr>
          <w:rFonts w:ascii="宋体" w:eastAsia="宋体" w:hAnsi="宋体" w:cs="宋体" w:hint="eastAsia"/>
          <w:color w:val="000000"/>
          <w:kern w:val="0"/>
          <w:sz w:val="28"/>
          <w:szCs w:val="32"/>
          <w:bdr w:val="none" w:sz="0" w:space="0" w:color="auto" w:frame="1"/>
        </w:rPr>
        <w:t>    </w:t>
      </w:r>
      <w:r w:rsidRPr="00262EC8">
        <w:rPr>
          <w:rFonts w:ascii="仿宋" w:eastAsia="仿宋" w:hAnsi="仿宋" w:cs="宋体" w:hint="eastAsia"/>
          <w:color w:val="000000"/>
          <w:kern w:val="0"/>
          <w:sz w:val="28"/>
          <w:szCs w:val="32"/>
          <w:bdr w:val="none" w:sz="0" w:space="0" w:color="auto" w:frame="1"/>
        </w:rPr>
        <w:t>四、其他事项</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（一）考试大纲及标准</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中小学教师资格考试大纲由教育部统一制定，试题由教育部考试中心统一命制。考试不统一指定教材，考生可通过国家中小学教师资格考试网（http://ntce.neea.edu.cn）下载《考试标准》和《考试大纲》，根据考试大纲知识点自行复习、备考。</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（二）成绩查询与复核</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本次笔试成绩将于2020年12月10日在“中小学教师资格考试网”（http://ntce.neea.edu.cn）公布，考生可自行登录查询成绩。</w:t>
      </w:r>
      <w:r w:rsidRPr="00262EC8">
        <w:rPr>
          <w:rFonts w:ascii="仿宋" w:eastAsia="仿宋" w:hAnsi="仿宋" w:cs="宋体" w:hint="eastAsia"/>
          <w:color w:val="000000"/>
          <w:kern w:val="0"/>
          <w:sz w:val="28"/>
          <w:szCs w:val="32"/>
          <w:bdr w:val="none" w:sz="0" w:space="0" w:color="auto" w:frame="1"/>
        </w:rPr>
        <w:lastRenderedPageBreak/>
        <w:t>考生如对本人的笔试成绩有异议，可在考试成绩公布后10个工作日内按规定程序向考试所在考区教育考试机构提出书面复核申请，考区教育考试机构汇总后上交省教育考试院。申请须注明申请人准考证号、姓名、身份证号、需复核科目代码、网上查询到的成绩、联系电话。复核内容仅限于答题卡扫描是否准确，答卷是否漏评、漏登分，成绩统计合成是否有误，不涉及评分标准掌握宽严问题。省教育考试院在接到教育部考试中心复核结果后通知考生所属考区教育考试机构，由考区教育考试机构告知考生。</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（三）违规处理</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参加全国中小学教师资格考试的考生以及考试工作人员、其他相关人员，如有违反考试管理规定和考试纪律，影响考试公平、公正的行为，按照《国家教育考试违规处理办法》（教育部令第33号）、《中华人民共和国刑法修正案（九）》及有关法规处理。</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（四）</w:t>
      </w:r>
      <w:proofErr w:type="gramStart"/>
      <w:r w:rsidRPr="00262EC8">
        <w:rPr>
          <w:rFonts w:ascii="仿宋" w:eastAsia="仿宋" w:hAnsi="仿宋" w:cs="宋体" w:hint="eastAsia"/>
          <w:color w:val="000000"/>
          <w:kern w:val="0"/>
          <w:sz w:val="28"/>
          <w:szCs w:val="32"/>
          <w:bdr w:val="none" w:sz="0" w:space="0" w:color="auto" w:frame="1"/>
        </w:rPr>
        <w:t>考位统计</w:t>
      </w:r>
      <w:proofErr w:type="gramEnd"/>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proofErr w:type="gramStart"/>
      <w:r w:rsidRPr="00262EC8">
        <w:rPr>
          <w:rFonts w:ascii="仿宋" w:eastAsia="仿宋" w:hAnsi="仿宋" w:cs="宋体" w:hint="eastAsia"/>
          <w:color w:val="000000"/>
          <w:kern w:val="0"/>
          <w:sz w:val="28"/>
          <w:szCs w:val="32"/>
          <w:bdr w:val="none" w:sz="0" w:space="0" w:color="auto" w:frame="1"/>
        </w:rPr>
        <w:t>因考位有限</w:t>
      </w:r>
      <w:proofErr w:type="gramEnd"/>
      <w:r w:rsidRPr="00262EC8">
        <w:rPr>
          <w:rFonts w:ascii="仿宋" w:eastAsia="仿宋" w:hAnsi="仿宋" w:cs="宋体" w:hint="eastAsia"/>
          <w:color w:val="000000"/>
          <w:kern w:val="0"/>
          <w:sz w:val="28"/>
          <w:szCs w:val="32"/>
          <w:bdr w:val="none" w:sz="0" w:space="0" w:color="auto" w:frame="1"/>
        </w:rPr>
        <w:t>，如考区报名额满则关闭考区。本着公平、公正、公开的原则，我院将在报名期间每天11：00、16：00统计各考区剩余考位，并在广东省教育考试</w:t>
      </w:r>
      <w:proofErr w:type="gramStart"/>
      <w:r w:rsidRPr="00262EC8">
        <w:rPr>
          <w:rFonts w:ascii="仿宋" w:eastAsia="仿宋" w:hAnsi="仿宋" w:cs="宋体" w:hint="eastAsia"/>
          <w:color w:val="000000"/>
          <w:kern w:val="0"/>
          <w:sz w:val="28"/>
          <w:szCs w:val="32"/>
          <w:bdr w:val="none" w:sz="0" w:space="0" w:color="auto" w:frame="1"/>
        </w:rPr>
        <w:t>院官网</w:t>
      </w:r>
      <w:proofErr w:type="gramEnd"/>
      <w:r w:rsidRPr="00262EC8">
        <w:rPr>
          <w:rFonts w:ascii="仿宋" w:eastAsia="仿宋" w:hAnsi="仿宋" w:cs="宋体" w:hint="eastAsia"/>
          <w:color w:val="000000"/>
          <w:kern w:val="0"/>
          <w:sz w:val="28"/>
          <w:szCs w:val="32"/>
          <w:bdr w:val="none" w:sz="0" w:space="0" w:color="auto" w:frame="1"/>
        </w:rPr>
        <w:t>（http://eea.gd.gov.cn）公布。</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（五）防疫要求</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当前，我国新冠肺炎疫情防控工作已从应急状态转为常态化，保障广大考生和考试工作人员的生命安全和身体健康，考生需按照《教育部办公厅国家卫生健康委办公厅关于印发&lt;新冠肺炎疫情防控常态化下国家教育考试组考防疫工作指导意见&gt;的通知》（教学厅</w:t>
      </w:r>
      <w:r w:rsidRPr="00262EC8">
        <w:rPr>
          <w:rFonts w:ascii="仿宋" w:eastAsia="仿宋" w:hAnsi="仿宋" w:cs="宋体" w:hint="eastAsia"/>
          <w:color w:val="000000"/>
          <w:kern w:val="0"/>
          <w:sz w:val="28"/>
          <w:szCs w:val="32"/>
          <w:bdr w:val="none" w:sz="0" w:space="0" w:color="auto" w:frame="1"/>
        </w:rPr>
        <w:lastRenderedPageBreak/>
        <w:t>〔2020〕8号，</w:t>
      </w:r>
      <w:proofErr w:type="gramStart"/>
      <w:r w:rsidRPr="00262EC8">
        <w:rPr>
          <w:rFonts w:ascii="仿宋" w:eastAsia="仿宋" w:hAnsi="仿宋" w:cs="宋体" w:hint="eastAsia"/>
          <w:color w:val="000000"/>
          <w:kern w:val="0"/>
          <w:sz w:val="28"/>
          <w:szCs w:val="32"/>
          <w:bdr w:val="none" w:sz="0" w:space="0" w:color="auto" w:frame="1"/>
        </w:rPr>
        <w:t>节选见</w:t>
      </w:r>
      <w:proofErr w:type="gramEnd"/>
      <w:r w:rsidRPr="00262EC8">
        <w:rPr>
          <w:rFonts w:ascii="仿宋" w:eastAsia="仿宋" w:hAnsi="仿宋" w:cs="宋体" w:hint="eastAsia"/>
          <w:color w:val="000000"/>
          <w:kern w:val="0"/>
          <w:sz w:val="28"/>
          <w:szCs w:val="32"/>
          <w:bdr w:val="none" w:sz="0" w:space="0" w:color="auto" w:frame="1"/>
        </w:rPr>
        <w:t>附件4）要求，考前14天开始做好每日体温测量、记录并进行健康状况监测，体温测量记录以及出现身体异常情况的，要及时报告当地教育行政部门，经相关部门</w:t>
      </w:r>
      <w:proofErr w:type="gramStart"/>
      <w:r w:rsidRPr="00262EC8">
        <w:rPr>
          <w:rFonts w:ascii="仿宋" w:eastAsia="仿宋" w:hAnsi="仿宋" w:cs="宋体" w:hint="eastAsia"/>
          <w:color w:val="000000"/>
          <w:kern w:val="0"/>
          <w:sz w:val="28"/>
          <w:szCs w:val="32"/>
          <w:bdr w:val="none" w:sz="0" w:space="0" w:color="auto" w:frame="1"/>
        </w:rPr>
        <w:t>研</w:t>
      </w:r>
      <w:proofErr w:type="gramEnd"/>
      <w:r w:rsidRPr="00262EC8">
        <w:rPr>
          <w:rFonts w:ascii="仿宋" w:eastAsia="仿宋" w:hAnsi="仿宋" w:cs="宋体" w:hint="eastAsia"/>
          <w:color w:val="000000"/>
          <w:kern w:val="0"/>
          <w:sz w:val="28"/>
          <w:szCs w:val="32"/>
          <w:bdr w:val="none" w:sz="0" w:space="0" w:color="auto" w:frame="1"/>
        </w:rPr>
        <w:t>判，具备条件方可参加考试。考生到达考点必须接受体温测量，体温低于37.3℃方可进入。考试期间需听从考点工作人员指挥，确保考试安全顺利进行。</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微软雅黑" w:eastAsia="微软雅黑" w:hAnsi="微软雅黑" w:cs="宋体" w:hint="eastAsia"/>
          <w:color w:val="000000"/>
          <w:kern w:val="0"/>
          <w:sz w:val="28"/>
          <w:szCs w:val="32"/>
          <w:bdr w:val="none" w:sz="0" w:space="0" w:color="auto" w:frame="1"/>
        </w:rPr>
        <w:br/>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附件：1.中小学教师资格考试笔试网上报名流程</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Pr>
          <w:rFonts w:ascii="宋体" w:eastAsia="宋体" w:hAnsi="宋体" w:cs="宋体" w:hint="eastAsia"/>
          <w:color w:val="000000"/>
          <w:kern w:val="0"/>
          <w:sz w:val="28"/>
          <w:szCs w:val="32"/>
          <w:bdr w:val="none" w:sz="0" w:space="0" w:color="auto" w:frame="1"/>
        </w:rPr>
        <w:t xml:space="preserve">    </w:t>
      </w:r>
      <w:r w:rsidRPr="00262EC8">
        <w:rPr>
          <w:rFonts w:ascii="仿宋" w:eastAsia="仿宋" w:hAnsi="仿宋" w:cs="宋体" w:hint="eastAsia"/>
          <w:color w:val="000000"/>
          <w:kern w:val="0"/>
          <w:sz w:val="28"/>
          <w:szCs w:val="32"/>
          <w:bdr w:val="none" w:sz="0" w:space="0" w:color="auto" w:frame="1"/>
        </w:rPr>
        <w:t>2.考生网上报名注意事项</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Pr>
          <w:rFonts w:ascii="宋体" w:eastAsia="宋体" w:hAnsi="宋体" w:cs="宋体" w:hint="eastAsia"/>
          <w:color w:val="000000"/>
          <w:kern w:val="0"/>
          <w:sz w:val="28"/>
          <w:szCs w:val="32"/>
          <w:bdr w:val="none" w:sz="0" w:space="0" w:color="auto" w:frame="1"/>
        </w:rPr>
        <w:t xml:space="preserve">    </w:t>
      </w:r>
      <w:r w:rsidRPr="00262EC8">
        <w:rPr>
          <w:rFonts w:ascii="仿宋" w:eastAsia="仿宋" w:hAnsi="仿宋" w:cs="宋体" w:hint="eastAsia"/>
          <w:color w:val="000000"/>
          <w:kern w:val="0"/>
          <w:sz w:val="28"/>
          <w:szCs w:val="32"/>
          <w:bdr w:val="none" w:sz="0" w:space="0" w:color="auto" w:frame="1"/>
        </w:rPr>
        <w:t>3.2020年下半年中小学教师资格考试（笔试）科目代码列表</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Pr>
          <w:rFonts w:ascii="宋体" w:eastAsia="宋体" w:hAnsi="宋体" w:cs="宋体" w:hint="eastAsia"/>
          <w:color w:val="000000"/>
          <w:kern w:val="0"/>
          <w:sz w:val="28"/>
          <w:szCs w:val="32"/>
          <w:bdr w:val="none" w:sz="0" w:space="0" w:color="auto" w:frame="1"/>
        </w:rPr>
        <w:t xml:space="preserve">    </w:t>
      </w:r>
      <w:r w:rsidRPr="00262EC8">
        <w:rPr>
          <w:rFonts w:ascii="仿宋" w:eastAsia="仿宋" w:hAnsi="仿宋" w:cs="宋体" w:hint="eastAsia"/>
          <w:color w:val="000000"/>
          <w:kern w:val="0"/>
          <w:sz w:val="28"/>
          <w:szCs w:val="32"/>
          <w:bdr w:val="none" w:sz="0" w:space="0" w:color="auto" w:frame="1"/>
        </w:rPr>
        <w:t>4.教育部办公厅 国家卫生健康委办公厅 关于印发《新冠肺炎疫情防控常态化下国家教育考试组考防疫工作指导意见》的通知（教学厅〔2020〕8号，节选）</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Pr>
          <w:rFonts w:ascii="宋体" w:eastAsia="宋体" w:hAnsi="宋体" w:cs="宋体" w:hint="eastAsia"/>
          <w:color w:val="000000"/>
          <w:kern w:val="0"/>
          <w:sz w:val="28"/>
          <w:szCs w:val="32"/>
          <w:bdr w:val="none" w:sz="0" w:space="0" w:color="auto" w:frame="1"/>
        </w:rPr>
        <w:t>   </w:t>
      </w:r>
      <w:bookmarkStart w:id="0" w:name="_GoBack"/>
      <w:bookmarkEnd w:id="0"/>
      <w:r>
        <w:rPr>
          <w:rFonts w:ascii="宋体" w:eastAsia="宋体" w:hAnsi="宋体" w:cs="宋体" w:hint="eastAsia"/>
          <w:color w:val="000000"/>
          <w:kern w:val="0"/>
          <w:sz w:val="28"/>
          <w:szCs w:val="32"/>
          <w:bdr w:val="none" w:sz="0" w:space="0" w:color="auto" w:frame="1"/>
        </w:rPr>
        <w:t> </w:t>
      </w:r>
      <w:r w:rsidRPr="00262EC8">
        <w:rPr>
          <w:rFonts w:ascii="仿宋" w:eastAsia="仿宋" w:hAnsi="仿宋" w:cs="宋体" w:hint="eastAsia"/>
          <w:color w:val="000000"/>
          <w:kern w:val="0"/>
          <w:sz w:val="28"/>
          <w:szCs w:val="32"/>
          <w:bdr w:val="none" w:sz="0" w:space="0" w:color="auto" w:frame="1"/>
        </w:rPr>
        <w:t>5.广东省全国中小学教师资格考试笔试工作咨询电话</w:t>
      </w:r>
    </w:p>
    <w:p w:rsidR="00262EC8" w:rsidRPr="00262EC8" w:rsidRDefault="00262EC8" w:rsidP="00262EC8">
      <w:pPr>
        <w:widowControl/>
        <w:shd w:val="clear" w:color="auto" w:fill="FFFFFF"/>
        <w:ind w:firstLine="645"/>
        <w:jc w:val="left"/>
        <w:rPr>
          <w:rFonts w:ascii="微软雅黑" w:eastAsia="微软雅黑" w:hAnsi="微软雅黑" w:cs="宋体" w:hint="eastAsia"/>
          <w:color w:val="000000"/>
          <w:kern w:val="0"/>
          <w:sz w:val="24"/>
          <w:szCs w:val="27"/>
        </w:rPr>
      </w:pPr>
      <w:r w:rsidRPr="00262EC8">
        <w:rPr>
          <w:rFonts w:ascii="微软雅黑" w:eastAsia="微软雅黑" w:hAnsi="微软雅黑" w:cs="宋体" w:hint="eastAsia"/>
          <w:color w:val="000000"/>
          <w:kern w:val="0"/>
          <w:sz w:val="28"/>
          <w:szCs w:val="32"/>
          <w:bdr w:val="none" w:sz="0" w:space="0" w:color="auto" w:frame="1"/>
        </w:rPr>
        <w:br/>
      </w:r>
    </w:p>
    <w:p w:rsidR="00262EC8" w:rsidRPr="00262EC8" w:rsidRDefault="00262EC8" w:rsidP="00262EC8">
      <w:pPr>
        <w:widowControl/>
        <w:shd w:val="clear" w:color="auto" w:fill="FFFFFF"/>
        <w:ind w:firstLine="645"/>
        <w:jc w:val="righ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广东省教育考试院</w:t>
      </w:r>
    </w:p>
    <w:p w:rsidR="00262EC8" w:rsidRPr="00262EC8" w:rsidRDefault="00262EC8" w:rsidP="00262EC8">
      <w:pPr>
        <w:widowControl/>
        <w:shd w:val="clear" w:color="auto" w:fill="FFFFFF"/>
        <w:ind w:firstLine="645"/>
        <w:jc w:val="right"/>
        <w:rPr>
          <w:rFonts w:ascii="微软雅黑" w:eastAsia="微软雅黑" w:hAnsi="微软雅黑" w:cs="宋体" w:hint="eastAsia"/>
          <w:color w:val="000000"/>
          <w:kern w:val="0"/>
          <w:sz w:val="24"/>
          <w:szCs w:val="27"/>
        </w:rPr>
      </w:pPr>
      <w:r w:rsidRPr="00262EC8">
        <w:rPr>
          <w:rFonts w:ascii="仿宋" w:eastAsia="仿宋" w:hAnsi="仿宋" w:cs="宋体" w:hint="eastAsia"/>
          <w:color w:val="000000"/>
          <w:kern w:val="0"/>
          <w:sz w:val="28"/>
          <w:szCs w:val="32"/>
          <w:bdr w:val="none" w:sz="0" w:space="0" w:color="auto" w:frame="1"/>
        </w:rPr>
        <w:t>2020年9月7日</w:t>
      </w:r>
    </w:p>
    <w:p w:rsidR="003D28AF" w:rsidRPr="00262EC8" w:rsidRDefault="00BD02A3">
      <w:pPr>
        <w:rPr>
          <w:sz w:val="20"/>
        </w:rPr>
      </w:pPr>
    </w:p>
    <w:sectPr w:rsidR="003D28AF" w:rsidRPr="00262E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2A3" w:rsidRDefault="00BD02A3" w:rsidP="00262EC8">
      <w:r>
        <w:separator/>
      </w:r>
    </w:p>
  </w:endnote>
  <w:endnote w:type="continuationSeparator" w:id="0">
    <w:p w:rsidR="00BD02A3" w:rsidRDefault="00BD02A3" w:rsidP="00262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2A3" w:rsidRDefault="00BD02A3" w:rsidP="00262EC8">
      <w:r>
        <w:separator/>
      </w:r>
    </w:p>
  </w:footnote>
  <w:footnote w:type="continuationSeparator" w:id="0">
    <w:p w:rsidR="00BD02A3" w:rsidRDefault="00BD02A3" w:rsidP="00262E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C5E"/>
    <w:rsid w:val="00262EC8"/>
    <w:rsid w:val="005105E8"/>
    <w:rsid w:val="00605C5E"/>
    <w:rsid w:val="00BD02A3"/>
    <w:rsid w:val="00E46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62EC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2E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2EC8"/>
    <w:rPr>
      <w:sz w:val="18"/>
      <w:szCs w:val="18"/>
    </w:rPr>
  </w:style>
  <w:style w:type="paragraph" w:styleId="a4">
    <w:name w:val="footer"/>
    <w:basedOn w:val="a"/>
    <w:link w:val="Char0"/>
    <w:uiPriority w:val="99"/>
    <w:unhideWhenUsed/>
    <w:rsid w:val="00262EC8"/>
    <w:pPr>
      <w:tabs>
        <w:tab w:val="center" w:pos="4153"/>
        <w:tab w:val="right" w:pos="8306"/>
      </w:tabs>
      <w:snapToGrid w:val="0"/>
      <w:jc w:val="left"/>
    </w:pPr>
    <w:rPr>
      <w:sz w:val="18"/>
      <w:szCs w:val="18"/>
    </w:rPr>
  </w:style>
  <w:style w:type="character" w:customStyle="1" w:styleId="Char0">
    <w:name w:val="页脚 Char"/>
    <w:basedOn w:val="a0"/>
    <w:link w:val="a4"/>
    <w:uiPriority w:val="99"/>
    <w:rsid w:val="00262EC8"/>
    <w:rPr>
      <w:sz w:val="18"/>
      <w:szCs w:val="18"/>
    </w:rPr>
  </w:style>
  <w:style w:type="character" w:customStyle="1" w:styleId="3Char">
    <w:name w:val="标题 3 Char"/>
    <w:basedOn w:val="a0"/>
    <w:link w:val="3"/>
    <w:uiPriority w:val="9"/>
    <w:rsid w:val="00262EC8"/>
    <w:rPr>
      <w:rFonts w:ascii="宋体" w:eastAsia="宋体" w:hAnsi="宋体" w:cs="宋体"/>
      <w:b/>
      <w:bCs/>
      <w:kern w:val="0"/>
      <w:sz w:val="27"/>
      <w:szCs w:val="27"/>
    </w:rPr>
  </w:style>
  <w:style w:type="character" w:customStyle="1" w:styleId="time">
    <w:name w:val="time"/>
    <w:basedOn w:val="a0"/>
    <w:rsid w:val="00262EC8"/>
  </w:style>
  <w:style w:type="character" w:customStyle="1" w:styleId="apple-converted-space">
    <w:name w:val="apple-converted-space"/>
    <w:basedOn w:val="a0"/>
    <w:rsid w:val="00262EC8"/>
  </w:style>
  <w:style w:type="character" w:customStyle="1" w:styleId="ly">
    <w:name w:val="ly"/>
    <w:basedOn w:val="a0"/>
    <w:rsid w:val="00262EC8"/>
  </w:style>
  <w:style w:type="paragraph" w:styleId="a5">
    <w:name w:val="Normal (Web)"/>
    <w:basedOn w:val="a"/>
    <w:uiPriority w:val="99"/>
    <w:unhideWhenUsed/>
    <w:rsid w:val="00262EC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62EC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2E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2EC8"/>
    <w:rPr>
      <w:sz w:val="18"/>
      <w:szCs w:val="18"/>
    </w:rPr>
  </w:style>
  <w:style w:type="paragraph" w:styleId="a4">
    <w:name w:val="footer"/>
    <w:basedOn w:val="a"/>
    <w:link w:val="Char0"/>
    <w:uiPriority w:val="99"/>
    <w:unhideWhenUsed/>
    <w:rsid w:val="00262EC8"/>
    <w:pPr>
      <w:tabs>
        <w:tab w:val="center" w:pos="4153"/>
        <w:tab w:val="right" w:pos="8306"/>
      </w:tabs>
      <w:snapToGrid w:val="0"/>
      <w:jc w:val="left"/>
    </w:pPr>
    <w:rPr>
      <w:sz w:val="18"/>
      <w:szCs w:val="18"/>
    </w:rPr>
  </w:style>
  <w:style w:type="character" w:customStyle="1" w:styleId="Char0">
    <w:name w:val="页脚 Char"/>
    <w:basedOn w:val="a0"/>
    <w:link w:val="a4"/>
    <w:uiPriority w:val="99"/>
    <w:rsid w:val="00262EC8"/>
    <w:rPr>
      <w:sz w:val="18"/>
      <w:szCs w:val="18"/>
    </w:rPr>
  </w:style>
  <w:style w:type="character" w:customStyle="1" w:styleId="3Char">
    <w:name w:val="标题 3 Char"/>
    <w:basedOn w:val="a0"/>
    <w:link w:val="3"/>
    <w:uiPriority w:val="9"/>
    <w:rsid w:val="00262EC8"/>
    <w:rPr>
      <w:rFonts w:ascii="宋体" w:eastAsia="宋体" w:hAnsi="宋体" w:cs="宋体"/>
      <w:b/>
      <w:bCs/>
      <w:kern w:val="0"/>
      <w:sz w:val="27"/>
      <w:szCs w:val="27"/>
    </w:rPr>
  </w:style>
  <w:style w:type="character" w:customStyle="1" w:styleId="time">
    <w:name w:val="time"/>
    <w:basedOn w:val="a0"/>
    <w:rsid w:val="00262EC8"/>
  </w:style>
  <w:style w:type="character" w:customStyle="1" w:styleId="apple-converted-space">
    <w:name w:val="apple-converted-space"/>
    <w:basedOn w:val="a0"/>
    <w:rsid w:val="00262EC8"/>
  </w:style>
  <w:style w:type="character" w:customStyle="1" w:styleId="ly">
    <w:name w:val="ly"/>
    <w:basedOn w:val="a0"/>
    <w:rsid w:val="00262EC8"/>
  </w:style>
  <w:style w:type="paragraph" w:styleId="a5">
    <w:name w:val="Normal (Web)"/>
    <w:basedOn w:val="a"/>
    <w:uiPriority w:val="99"/>
    <w:unhideWhenUsed/>
    <w:rsid w:val="00262EC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215057">
      <w:bodyDiv w:val="1"/>
      <w:marLeft w:val="0"/>
      <w:marRight w:val="0"/>
      <w:marTop w:val="0"/>
      <w:marBottom w:val="0"/>
      <w:divBdr>
        <w:top w:val="none" w:sz="0" w:space="0" w:color="auto"/>
        <w:left w:val="none" w:sz="0" w:space="0" w:color="auto"/>
        <w:bottom w:val="none" w:sz="0" w:space="0" w:color="auto"/>
        <w:right w:val="none" w:sz="0" w:space="0" w:color="auto"/>
      </w:divBdr>
      <w:divsChild>
        <w:div w:id="5209441">
          <w:marLeft w:val="0"/>
          <w:marRight w:val="0"/>
          <w:marTop w:val="450"/>
          <w:marBottom w:val="450"/>
          <w:divBdr>
            <w:top w:val="none" w:sz="0" w:space="0" w:color="auto"/>
            <w:left w:val="none" w:sz="0" w:space="0" w:color="auto"/>
            <w:bottom w:val="dashed" w:sz="6" w:space="11" w:color="D5D5D5"/>
            <w:right w:val="none" w:sz="0" w:space="0" w:color="auto"/>
          </w:divBdr>
        </w:div>
        <w:div w:id="112285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496</Words>
  <Characters>2830</Characters>
  <Application>Microsoft Office Word</Application>
  <DocSecurity>0</DocSecurity>
  <Lines>23</Lines>
  <Paragraphs>6</Paragraphs>
  <ScaleCrop>false</ScaleCrop>
  <Company>Microsoft</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黄绍华</dc:creator>
  <cp:keywords/>
  <dc:description/>
  <cp:lastModifiedBy>黄绍华</cp:lastModifiedBy>
  <cp:revision>2</cp:revision>
  <dcterms:created xsi:type="dcterms:W3CDTF">2020-09-08T07:17:00Z</dcterms:created>
  <dcterms:modified xsi:type="dcterms:W3CDTF">2020-09-08T07:19:00Z</dcterms:modified>
</cp:coreProperties>
</file>