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E32" w:rsidRPr="00297E32" w:rsidRDefault="00297E32" w:rsidP="00297E32">
      <w:pPr>
        <w:widowControl/>
        <w:spacing w:before="300" w:after="300"/>
        <w:jc w:val="center"/>
        <w:outlineLvl w:val="2"/>
        <w:rPr>
          <w:rFonts w:ascii="微软雅黑" w:eastAsia="微软雅黑" w:hAnsi="微软雅黑" w:cs="宋体"/>
          <w:b/>
          <w:bCs/>
          <w:color w:val="282828"/>
          <w:kern w:val="0"/>
          <w:sz w:val="42"/>
          <w:szCs w:val="42"/>
        </w:rPr>
      </w:pPr>
      <w:r w:rsidRPr="00297E32">
        <w:rPr>
          <w:rFonts w:ascii="微软雅黑" w:eastAsia="微软雅黑" w:hAnsi="微软雅黑" w:cs="宋体" w:hint="eastAsia"/>
          <w:b/>
          <w:bCs/>
          <w:color w:val="282828"/>
          <w:kern w:val="0"/>
          <w:sz w:val="42"/>
          <w:szCs w:val="42"/>
        </w:rPr>
        <w:t>广东省2021年上半年中小学教师资格考试笔试公告</w:t>
      </w:r>
    </w:p>
    <w:p w:rsidR="00297E32" w:rsidRPr="00297E32" w:rsidRDefault="00297E32" w:rsidP="00297E32">
      <w:pPr>
        <w:widowControl/>
        <w:jc w:val="left"/>
        <w:rPr>
          <w:rFonts w:ascii="微软雅黑" w:eastAsia="微软雅黑" w:hAnsi="微软雅黑" w:cs="宋体" w:hint="eastAsia"/>
          <w:color w:val="666666"/>
          <w:kern w:val="0"/>
          <w:szCs w:val="21"/>
        </w:rPr>
      </w:pPr>
      <w:r w:rsidRPr="00297E32">
        <w:rPr>
          <w:rFonts w:ascii="微软雅黑" w:eastAsia="微软雅黑" w:hAnsi="微软雅黑" w:cs="宋体" w:hint="eastAsia"/>
          <w:color w:val="666666"/>
          <w:kern w:val="0"/>
          <w:szCs w:val="21"/>
          <w:bdr w:val="none" w:sz="0" w:space="0" w:color="auto" w:frame="1"/>
        </w:rPr>
        <w:t>时间 : 2021-01-06 20:42:15</w:t>
      </w:r>
      <w:r w:rsidRPr="00297E32">
        <w:rPr>
          <w:rFonts w:ascii="微软雅黑" w:eastAsia="微软雅黑" w:hAnsi="微软雅黑" w:cs="宋体" w:hint="eastAsia"/>
          <w:color w:val="666666"/>
          <w:kern w:val="0"/>
          <w:szCs w:val="21"/>
        </w:rPr>
        <w:t> </w:t>
      </w:r>
      <w:r w:rsidRPr="00297E32">
        <w:rPr>
          <w:rFonts w:ascii="微软雅黑" w:eastAsia="微软雅黑" w:hAnsi="微软雅黑" w:cs="宋体" w:hint="eastAsia"/>
          <w:color w:val="666666"/>
          <w:kern w:val="0"/>
          <w:szCs w:val="21"/>
          <w:bdr w:val="none" w:sz="0" w:space="0" w:color="auto" w:frame="1"/>
        </w:rPr>
        <w:t>来源 : 广东省教育考试院</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根据教育部考试中心《关于2021年中小学教师资格考试考务相关事项的通知》（</w:t>
      </w:r>
      <w:proofErr w:type="gramStart"/>
      <w:r w:rsidRPr="00297E32">
        <w:rPr>
          <w:rFonts w:ascii="仿宋" w:eastAsia="仿宋" w:hAnsi="仿宋" w:cs="宋体" w:hint="eastAsia"/>
          <w:color w:val="000000"/>
          <w:kern w:val="0"/>
          <w:sz w:val="32"/>
          <w:szCs w:val="32"/>
          <w:bdr w:val="none" w:sz="0" w:space="0" w:color="auto" w:frame="1"/>
        </w:rPr>
        <w:t>教试中心</w:t>
      </w:r>
      <w:proofErr w:type="gramEnd"/>
      <w:r w:rsidRPr="00297E32">
        <w:rPr>
          <w:rFonts w:ascii="仿宋" w:eastAsia="仿宋" w:hAnsi="仿宋" w:cs="宋体" w:hint="eastAsia"/>
          <w:color w:val="000000"/>
          <w:kern w:val="0"/>
          <w:sz w:val="32"/>
          <w:szCs w:val="32"/>
          <w:bdr w:val="none" w:sz="0" w:space="0" w:color="auto" w:frame="1"/>
        </w:rPr>
        <w:t>函〔2020〕115号）、《广东省教育厅关于印发&lt;中小学教师资格考试试点实施办法&gt;和&lt;中小学教师资格定期注册试点实施办法&gt;的通知》（</w:t>
      </w:r>
      <w:proofErr w:type="gramStart"/>
      <w:r w:rsidRPr="00297E32">
        <w:rPr>
          <w:rFonts w:ascii="仿宋" w:eastAsia="仿宋" w:hAnsi="仿宋" w:cs="宋体" w:hint="eastAsia"/>
          <w:color w:val="000000"/>
          <w:kern w:val="0"/>
          <w:sz w:val="32"/>
          <w:szCs w:val="32"/>
          <w:bdr w:val="none" w:sz="0" w:space="0" w:color="auto" w:frame="1"/>
        </w:rPr>
        <w:t>粤教师</w:t>
      </w:r>
      <w:proofErr w:type="gramEnd"/>
      <w:r w:rsidRPr="00297E32">
        <w:rPr>
          <w:rFonts w:ascii="仿宋" w:eastAsia="仿宋" w:hAnsi="仿宋" w:cs="宋体" w:hint="eastAsia"/>
          <w:color w:val="000000"/>
          <w:kern w:val="0"/>
          <w:sz w:val="32"/>
          <w:szCs w:val="32"/>
          <w:bdr w:val="none" w:sz="0" w:space="0" w:color="auto" w:frame="1"/>
        </w:rPr>
        <w:t>〔2016〕2号）以及《广东省教育厅 广东省人民政府台湾事务办公室 广东省人民政府港澳事务办公室转发&lt;教育部办公厅 中共中央台湾工作办公室秘书局 国务院港澳事务办公室秘书行政司关于港澳台居民在内地（大陆）申请中小学教师资格有关问题的通知&gt;的通知》（粤</w:t>
      </w:r>
      <w:proofErr w:type="gramStart"/>
      <w:r w:rsidRPr="00297E32">
        <w:rPr>
          <w:rFonts w:ascii="仿宋" w:eastAsia="仿宋" w:hAnsi="仿宋" w:cs="宋体" w:hint="eastAsia"/>
          <w:color w:val="000000"/>
          <w:kern w:val="0"/>
          <w:sz w:val="32"/>
          <w:szCs w:val="32"/>
          <w:bdr w:val="none" w:sz="0" w:space="0" w:color="auto" w:frame="1"/>
        </w:rPr>
        <w:t>教继函</w:t>
      </w:r>
      <w:proofErr w:type="gramEnd"/>
      <w:r w:rsidRPr="00297E32">
        <w:rPr>
          <w:rFonts w:ascii="仿宋" w:eastAsia="仿宋" w:hAnsi="仿宋" w:cs="宋体" w:hint="eastAsia"/>
          <w:color w:val="000000"/>
          <w:kern w:val="0"/>
          <w:sz w:val="32"/>
          <w:szCs w:val="32"/>
          <w:bdr w:val="none" w:sz="0" w:space="0" w:color="auto" w:frame="1"/>
        </w:rPr>
        <w:t>〔2019〕4号）精神，现将广东省2021年上半年中小学教师资格考试笔试有关事项公告如下：</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黑体" w:eastAsia="黑体" w:hAnsi="黑体" w:cs="宋体" w:hint="eastAsia"/>
          <w:color w:val="000000"/>
          <w:kern w:val="0"/>
          <w:sz w:val="32"/>
          <w:szCs w:val="32"/>
          <w:bdr w:val="none" w:sz="0" w:space="0" w:color="auto" w:frame="1"/>
        </w:rPr>
        <w:t>一、报名对象及条件</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（一）报考条件</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1．具有中华人民共和国国籍，身体健康。</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2．遵守宪法和法律，热爱教育事业，具有良好的思想品德。</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3．具有广东省户籍，或人事（劳动）关系在广东省（需持有效广东省内居住证）。</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4．符合《教师法》规定的学历要求。</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5. 广东省</w:t>
      </w:r>
      <w:proofErr w:type="gramStart"/>
      <w:r w:rsidRPr="00297E32">
        <w:rPr>
          <w:rFonts w:ascii="仿宋" w:eastAsia="仿宋" w:hAnsi="仿宋" w:cs="宋体" w:hint="eastAsia"/>
          <w:color w:val="000000"/>
          <w:kern w:val="0"/>
          <w:sz w:val="32"/>
          <w:szCs w:val="32"/>
          <w:bdr w:val="none" w:sz="0" w:space="0" w:color="auto" w:frame="1"/>
        </w:rPr>
        <w:t>内普通</w:t>
      </w:r>
      <w:proofErr w:type="gramEnd"/>
      <w:r w:rsidRPr="00297E32">
        <w:rPr>
          <w:rFonts w:ascii="仿宋" w:eastAsia="仿宋" w:hAnsi="仿宋" w:cs="宋体" w:hint="eastAsia"/>
          <w:color w:val="000000"/>
          <w:kern w:val="0"/>
          <w:sz w:val="32"/>
          <w:szCs w:val="32"/>
          <w:bdr w:val="none" w:sz="0" w:space="0" w:color="auto" w:frame="1"/>
        </w:rPr>
        <w:t>高等学校三年级及以上的全日制学生、毕业学年的全日制专科生以及广东省内幼儿师范学校毕业学年的全日制在校生，可凭学校出具的在籍学习证明报考相应的教师资格。</w:t>
      </w: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6.在内地（大陆）学习、工作和生活的港澳台居民，凡遵守《中华人民共和国宪法》和法律，拥护中国共产党领导，坚持社会主义办学方向，贯彻党的教育方针，根据自愿原则，可申请参加中小学教师资格考试。港澳台居民参加中小学教师资格考试的有效证件为港澳台居民居住证、港澳居民来往内地通行证、五年有效期台湾居民来往大陆通行证。在内地（大陆）就读师范专业的港澳台居民执行就读省份相应师范生政策。</w:t>
      </w:r>
    </w:p>
    <w:p w:rsidR="00297E32" w:rsidRPr="00297E32" w:rsidRDefault="00297E32" w:rsidP="00297E32">
      <w:pPr>
        <w:widowControl/>
        <w:shd w:val="clear" w:color="auto" w:fill="FFFFFF"/>
        <w:spacing w:afterAutospacing="1"/>
        <w:ind w:firstLine="630"/>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（二）免考条件</w:t>
      </w:r>
    </w:p>
    <w:p w:rsidR="00297E32" w:rsidRPr="00297E32" w:rsidRDefault="00297E32" w:rsidP="00297E32">
      <w:pPr>
        <w:widowControl/>
        <w:shd w:val="clear" w:color="auto" w:fill="FFFFFF"/>
        <w:spacing w:afterAutospacing="1"/>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1．2016年5月31日以前入学的全日制幼儿师范学校师范生、全日制普通高等学校师范生和全日制教育硕（博）士可以直接申请认定与所学专业、学段相对应的教师资格。</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根据《教育部关于印发&lt;教育类研究生和公费师范生免试认定中小学教师资格改革实施方案&gt;的通知》（教师函〔2020〕5号），符合条件的教育类研究生、公费师范生可参加学校组织的教育教学能力考核，也可自愿参加国家中小学教师资格考试，申请认定相应的教师资格。</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3.根据教育部教师资格认定指导中心《关于中小学和幼儿园教师资格考试成绩全国有效的通知》（</w:t>
      </w:r>
      <w:proofErr w:type="gramStart"/>
      <w:r w:rsidRPr="00297E32">
        <w:rPr>
          <w:rFonts w:ascii="仿宋" w:eastAsia="仿宋" w:hAnsi="仿宋" w:cs="宋体" w:hint="eastAsia"/>
          <w:color w:val="000000"/>
          <w:kern w:val="0"/>
          <w:sz w:val="32"/>
          <w:szCs w:val="32"/>
          <w:bdr w:val="none" w:sz="0" w:space="0" w:color="auto" w:frame="1"/>
        </w:rPr>
        <w:t>教资字〔2012〕</w:t>
      </w:r>
      <w:proofErr w:type="gramEnd"/>
      <w:r w:rsidRPr="00297E32">
        <w:rPr>
          <w:rFonts w:ascii="仿宋" w:eastAsia="仿宋" w:hAnsi="仿宋" w:cs="宋体" w:hint="eastAsia"/>
          <w:color w:val="000000"/>
          <w:kern w:val="0"/>
          <w:sz w:val="32"/>
          <w:szCs w:val="32"/>
          <w:bdr w:val="none" w:sz="0" w:space="0" w:color="auto" w:frame="1"/>
        </w:rPr>
        <w:t>24号）精神，已在外省参加过全国中小学教师资格考试笔试且取得单科以上合格成绩的考生，在满足我省报考条件的前提下，其合格科目在有效期内可免予考试。</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（三）下列人员不得报考</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被撤销教师资格的，5年内不得报名参加考试；受到剥夺政治权利，或故意犯罪受到有期徒刑以上刑事处罚的，不得报名参加考试。曾参加教师资</w:t>
      </w:r>
      <w:r w:rsidRPr="00297E32">
        <w:rPr>
          <w:rFonts w:ascii="仿宋" w:eastAsia="仿宋" w:hAnsi="仿宋" w:cs="宋体" w:hint="eastAsia"/>
          <w:color w:val="000000"/>
          <w:kern w:val="0"/>
          <w:sz w:val="32"/>
          <w:szCs w:val="32"/>
          <w:bdr w:val="none" w:sz="0" w:space="0" w:color="auto" w:frame="1"/>
        </w:rPr>
        <w:lastRenderedPageBreak/>
        <w:t>格考试有违纪作弊行为的，按照《国家教育考试违规处理办法》（教育部第33号令）的相关规定执行。</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黑体" w:eastAsia="黑体" w:hAnsi="黑体" w:cs="宋体" w:hint="eastAsia"/>
          <w:color w:val="000000"/>
          <w:kern w:val="0"/>
          <w:sz w:val="32"/>
          <w:szCs w:val="32"/>
          <w:bdr w:val="none" w:sz="0" w:space="0" w:color="auto" w:frame="1"/>
        </w:rPr>
        <w:t>二、报名工作安排</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（一）报名时间</w:t>
      </w:r>
    </w:p>
    <w:p w:rsidR="00297E32" w:rsidRPr="00297E32" w:rsidRDefault="00297E32" w:rsidP="00297E32">
      <w:pPr>
        <w:widowControl/>
        <w:shd w:val="clear" w:color="auto" w:fill="FFFFFF"/>
        <w:spacing w:line="540"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第一阶段笔试报名及提交网上审核：2021年1月14日9:30至15日16:00，内地考生须选择户籍、居住证申领地或学籍所在地市所辖的考区，港澳台考生可根据实际情况选择应试考区。</w:t>
      </w:r>
    </w:p>
    <w:p w:rsidR="00297E32" w:rsidRPr="00297E32" w:rsidRDefault="00297E32" w:rsidP="00297E32">
      <w:pPr>
        <w:widowControl/>
        <w:shd w:val="clear" w:color="auto" w:fill="FFFFFF"/>
        <w:spacing w:line="540"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第二阶段笔试报名及提交网上审核：2021年1月16日12：00-17：00，考区释放因审核不通过而产生的剩余考位，户籍、居住证申领地或学籍属于广东省的考生及港澳台考生均可选择尚</w:t>
      </w:r>
      <w:proofErr w:type="gramStart"/>
      <w:r w:rsidRPr="00297E32">
        <w:rPr>
          <w:rFonts w:ascii="仿宋" w:eastAsia="仿宋" w:hAnsi="仿宋" w:cs="宋体" w:hint="eastAsia"/>
          <w:color w:val="000000"/>
          <w:kern w:val="0"/>
          <w:sz w:val="32"/>
          <w:szCs w:val="32"/>
          <w:bdr w:val="none" w:sz="0" w:space="0" w:color="auto" w:frame="1"/>
        </w:rPr>
        <w:t>有余位</w:t>
      </w:r>
      <w:proofErr w:type="gramEnd"/>
      <w:r w:rsidRPr="00297E32">
        <w:rPr>
          <w:rFonts w:ascii="仿宋" w:eastAsia="仿宋" w:hAnsi="仿宋" w:cs="宋体" w:hint="eastAsia"/>
          <w:color w:val="000000"/>
          <w:kern w:val="0"/>
          <w:sz w:val="32"/>
          <w:szCs w:val="32"/>
          <w:bdr w:val="none" w:sz="0" w:space="0" w:color="auto" w:frame="1"/>
        </w:rPr>
        <w:t>的考区报考。</w:t>
      </w:r>
    </w:p>
    <w:p w:rsidR="00297E32" w:rsidRPr="00297E32" w:rsidRDefault="00297E32" w:rsidP="00297E32">
      <w:pPr>
        <w:widowControl/>
        <w:shd w:val="clear" w:color="auto" w:fill="FFFFFF"/>
        <w:spacing w:line="540"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网上缴费截止日期：2021年1月19日24:00。</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打印准考证时间：2021年3月8日00:00至13日18:00。</w:t>
      </w:r>
    </w:p>
    <w:p w:rsidR="00297E32" w:rsidRPr="00297E32" w:rsidRDefault="00297E32" w:rsidP="00297E32">
      <w:pPr>
        <w:widowControl/>
        <w:shd w:val="clear" w:color="auto" w:fill="FFFFFF"/>
        <w:spacing w:afterAutospacing="1"/>
        <w:ind w:firstLine="630"/>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（二）报名方式</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考生通过中小学教师资格考试网站（http://ntce.neea.edu.cn）进行网上报名。报名系统需对考生“居住证”申领所在地等信息进行采集。具体报名流程及注意事项见附件1、2。</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考生必须本人报考，并对所填报的个人信息和报考信息准确性负责，报考信息一经审核确认，不得更改。因考生个人原因造成信息有误或无法报考，责任由考生本人承担。</w:t>
      </w:r>
    </w:p>
    <w:p w:rsidR="00297E32" w:rsidRPr="00297E32" w:rsidRDefault="00297E32" w:rsidP="00297E32">
      <w:pPr>
        <w:widowControl/>
        <w:shd w:val="clear" w:color="auto" w:fill="FFFFFF"/>
        <w:spacing w:afterAutospacing="1"/>
        <w:ind w:firstLine="630"/>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（三）考试费用及缴纳方式</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根据《广东省发展改革委广东省财政厅关于调整中小学教师资格考试收费标准的复函》（粤</w:t>
      </w:r>
      <w:proofErr w:type="gramStart"/>
      <w:r w:rsidRPr="00297E32">
        <w:rPr>
          <w:rFonts w:ascii="仿宋" w:eastAsia="仿宋" w:hAnsi="仿宋" w:cs="宋体" w:hint="eastAsia"/>
          <w:color w:val="000000"/>
          <w:kern w:val="0"/>
          <w:sz w:val="32"/>
          <w:szCs w:val="32"/>
          <w:bdr w:val="none" w:sz="0" w:space="0" w:color="auto" w:frame="1"/>
        </w:rPr>
        <w:t>发改价格函</w:t>
      </w:r>
      <w:proofErr w:type="gramEnd"/>
      <w:r w:rsidRPr="00297E32">
        <w:rPr>
          <w:rFonts w:ascii="仿宋" w:eastAsia="仿宋" w:hAnsi="仿宋" w:cs="宋体" w:hint="eastAsia"/>
          <w:color w:val="000000"/>
          <w:kern w:val="0"/>
          <w:sz w:val="32"/>
          <w:szCs w:val="32"/>
          <w:bdr w:val="none" w:sz="0" w:space="0" w:color="auto" w:frame="1"/>
        </w:rPr>
        <w:t>[2016]978号）规定的笔试收费标准，按70元/人·科次缴纳笔试考试费。考生以网上缴费方式缴纳考试费。</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黑体" w:eastAsia="黑体" w:hAnsi="黑体" w:cs="宋体" w:hint="eastAsia"/>
          <w:color w:val="000000"/>
          <w:kern w:val="0"/>
          <w:sz w:val="32"/>
          <w:szCs w:val="32"/>
          <w:bdr w:val="none" w:sz="0" w:space="0" w:color="auto" w:frame="1"/>
        </w:rPr>
        <w:t>三、笔试时间及科目</w:t>
      </w:r>
    </w:p>
    <w:p w:rsidR="00297E32" w:rsidRPr="00297E32" w:rsidRDefault="00297E32" w:rsidP="00297E32">
      <w:pPr>
        <w:widowControl/>
        <w:shd w:val="clear" w:color="auto" w:fill="FFFFFF"/>
        <w:jc w:val="center"/>
        <w:rPr>
          <w:rFonts w:ascii="微软雅黑" w:eastAsia="微软雅黑" w:hAnsi="微软雅黑" w:cs="宋体" w:hint="eastAsia"/>
          <w:color w:val="000000"/>
          <w:kern w:val="0"/>
          <w:sz w:val="27"/>
          <w:szCs w:val="27"/>
        </w:rPr>
      </w:pPr>
      <w:r>
        <w:rPr>
          <w:rFonts w:ascii="微软雅黑" w:eastAsia="微软雅黑" w:hAnsi="微软雅黑" w:cs="宋体"/>
          <w:noProof/>
          <w:color w:val="000000"/>
          <w:kern w:val="0"/>
          <w:sz w:val="27"/>
          <w:szCs w:val="27"/>
        </w:rPr>
        <w:drawing>
          <wp:inline distT="0" distB="0" distL="0" distR="0">
            <wp:extent cx="6115050" cy="4196904"/>
            <wp:effectExtent l="0" t="0" r="0" b="0"/>
            <wp:docPr id="2" name="图片 2" descr="http://eea.gd.gov.cn/img/0/454/454388/31675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ea.gd.gov.cn/img/0/454/454388/316751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050" cy="4196904"/>
                    </a:xfrm>
                    <a:prstGeom prst="rect">
                      <a:avLst/>
                    </a:prstGeom>
                    <a:noFill/>
                    <a:ln>
                      <a:noFill/>
                    </a:ln>
                  </pic:spPr>
                </pic:pic>
              </a:graphicData>
            </a:graphic>
          </wp:inline>
        </w:drawing>
      </w:r>
      <w:bookmarkStart w:id="0" w:name="_GoBack"/>
      <w:bookmarkEnd w:id="0"/>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本次笔试各科目名称、代码和有关说明见附件3。笔试各科目采用纸笔方式进行。</w:t>
      </w:r>
    </w:p>
    <w:p w:rsidR="00297E32" w:rsidRPr="00297E32" w:rsidRDefault="00297E32" w:rsidP="00297E32">
      <w:pPr>
        <w:widowControl/>
        <w:shd w:val="clear" w:color="auto" w:fill="FFFFFF"/>
        <w:spacing w:afterAutospacing="1" w:line="555" w:lineRule="atLeast"/>
        <w:ind w:firstLine="630"/>
        <w:jc w:val="left"/>
        <w:rPr>
          <w:rFonts w:ascii="微软雅黑" w:eastAsia="微软雅黑" w:hAnsi="微软雅黑" w:cs="宋体" w:hint="eastAsia"/>
          <w:color w:val="000000"/>
          <w:kern w:val="0"/>
          <w:sz w:val="27"/>
          <w:szCs w:val="27"/>
        </w:rPr>
      </w:pPr>
      <w:r w:rsidRPr="00297E32">
        <w:rPr>
          <w:rFonts w:ascii="黑体" w:eastAsia="黑体" w:hAnsi="黑体" w:cs="宋体" w:hint="eastAsia"/>
          <w:color w:val="000000"/>
          <w:kern w:val="0"/>
          <w:sz w:val="32"/>
          <w:szCs w:val="32"/>
          <w:bdr w:val="none" w:sz="0" w:space="0" w:color="auto" w:frame="1"/>
        </w:rPr>
        <w:t>四、有关事项</w:t>
      </w:r>
    </w:p>
    <w:p w:rsidR="00297E32" w:rsidRPr="00297E32" w:rsidRDefault="00297E32" w:rsidP="00297E32">
      <w:pPr>
        <w:widowControl/>
        <w:shd w:val="clear" w:color="auto" w:fill="FFFFFF"/>
        <w:spacing w:afterAutospacing="1" w:line="555" w:lineRule="atLeast"/>
        <w:ind w:firstLine="630"/>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（一）考试大纲及标准</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中小学教师资格考试大纲由教育部统一制定，试题由教育部考试中心统一命制。考试不统一指定教材，考生可通过国家中小学教师资格考试网（http://ntce.neea.edu.cn）下载《考试标准》和《考试大纲》，根据考试大纲知识点自行复习、备考。</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（二）成绩查询与复核</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本次笔试成绩将于2021年4月15日在“中小学教师资格考试网”（http://ntce.neea.edu.cn）公布，考生可自行登录查询成绩。考生如对本人的笔试成绩有异议，可在考试成绩公布后10个工作日内按规定程序向考试所在考区教育考试机构提出书面复核申请。申请须注明申请人准考证号、姓名、身份证号、需复核科目代码、网上查询到的成绩、联系电话。复核内容仅限于答题卡扫描是否准确，答卷是否漏评、漏登分，成绩统计合成是否有误。复核结果由考生所在考区教育考试机构告知考生。</w:t>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（三）违规处理</w:t>
      </w:r>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参加全国中小学教师资格考试的考生以及考试工作人员、其他相关人员，如有违反考试管理规定和考试纪律，影响考试公平、公正的行为，按照《国家教育考试违规处理办法》（教育部令第33号）、《中华人民共和国刑法修正案（九）》及有关法规处理。</w:t>
      </w:r>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t>（四）</w:t>
      </w:r>
      <w:proofErr w:type="gramStart"/>
      <w:r w:rsidRPr="00297E32">
        <w:rPr>
          <w:rFonts w:ascii="楷体" w:eastAsia="楷体" w:hAnsi="楷体" w:cs="宋体" w:hint="eastAsia"/>
          <w:color w:val="000000"/>
          <w:kern w:val="0"/>
          <w:sz w:val="32"/>
          <w:szCs w:val="32"/>
          <w:bdr w:val="none" w:sz="0" w:space="0" w:color="auto" w:frame="1"/>
        </w:rPr>
        <w:t>考位统计</w:t>
      </w:r>
      <w:proofErr w:type="gramEnd"/>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proofErr w:type="gramStart"/>
      <w:r w:rsidRPr="00297E32">
        <w:rPr>
          <w:rFonts w:ascii="仿宋" w:eastAsia="仿宋" w:hAnsi="仿宋" w:cs="宋体" w:hint="eastAsia"/>
          <w:color w:val="000000"/>
          <w:kern w:val="0"/>
          <w:sz w:val="32"/>
          <w:szCs w:val="32"/>
          <w:bdr w:val="none" w:sz="0" w:space="0" w:color="auto" w:frame="1"/>
        </w:rPr>
        <w:t>因考位有限</w:t>
      </w:r>
      <w:proofErr w:type="gramEnd"/>
      <w:r w:rsidRPr="00297E32">
        <w:rPr>
          <w:rFonts w:ascii="仿宋" w:eastAsia="仿宋" w:hAnsi="仿宋" w:cs="宋体" w:hint="eastAsia"/>
          <w:color w:val="000000"/>
          <w:kern w:val="0"/>
          <w:sz w:val="32"/>
          <w:szCs w:val="32"/>
          <w:bdr w:val="none" w:sz="0" w:space="0" w:color="auto" w:frame="1"/>
        </w:rPr>
        <w:t>，如考区报名额满则关闭考区报名系统。本着公平、公正、公开的原则，报名期间每天11：00、16：00统计各考区剩余考位，并在广东省教育考试</w:t>
      </w:r>
      <w:proofErr w:type="gramStart"/>
      <w:r w:rsidRPr="00297E32">
        <w:rPr>
          <w:rFonts w:ascii="仿宋" w:eastAsia="仿宋" w:hAnsi="仿宋" w:cs="宋体" w:hint="eastAsia"/>
          <w:color w:val="000000"/>
          <w:kern w:val="0"/>
          <w:sz w:val="32"/>
          <w:szCs w:val="32"/>
          <w:bdr w:val="none" w:sz="0" w:space="0" w:color="auto" w:frame="1"/>
        </w:rPr>
        <w:t>院官网</w:t>
      </w:r>
      <w:proofErr w:type="gramEnd"/>
      <w:r w:rsidRPr="00297E32">
        <w:rPr>
          <w:rFonts w:ascii="仿宋" w:eastAsia="仿宋" w:hAnsi="仿宋" w:cs="宋体" w:hint="eastAsia"/>
          <w:color w:val="000000"/>
          <w:kern w:val="0"/>
          <w:sz w:val="32"/>
          <w:szCs w:val="32"/>
          <w:bdr w:val="none" w:sz="0" w:space="0" w:color="auto" w:frame="1"/>
        </w:rPr>
        <w:t>（http://eea.gd.gov.cn）公布。</w:t>
      </w:r>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楷体" w:eastAsia="楷体" w:hAnsi="楷体" w:cs="宋体" w:hint="eastAsia"/>
          <w:color w:val="000000"/>
          <w:kern w:val="0"/>
          <w:sz w:val="32"/>
          <w:szCs w:val="32"/>
          <w:bdr w:val="none" w:sz="0" w:space="0" w:color="auto" w:frame="1"/>
        </w:rPr>
        <w:lastRenderedPageBreak/>
        <w:t>（五）防疫要求</w:t>
      </w:r>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为保障广大考生和考试工作人员的生命安全和身体健康，考生需按照《教育部办公厅国家卫生健康委办公厅关于印发&lt;新冠肺炎疫情防控常态化下国家教育考试组考防疫工作指导意见&gt;的通知》（教学厅</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2020</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8号，</w:t>
      </w:r>
      <w:proofErr w:type="gramStart"/>
      <w:r w:rsidRPr="00297E32">
        <w:rPr>
          <w:rFonts w:ascii="仿宋" w:eastAsia="仿宋" w:hAnsi="仿宋" w:cs="宋体" w:hint="eastAsia"/>
          <w:color w:val="000000"/>
          <w:kern w:val="0"/>
          <w:sz w:val="32"/>
          <w:szCs w:val="32"/>
          <w:bdr w:val="none" w:sz="0" w:space="0" w:color="auto" w:frame="1"/>
        </w:rPr>
        <w:t>节选见</w:t>
      </w:r>
      <w:proofErr w:type="gramEnd"/>
      <w:r w:rsidRPr="00297E32">
        <w:rPr>
          <w:rFonts w:ascii="仿宋" w:eastAsia="仿宋" w:hAnsi="仿宋" w:cs="宋体" w:hint="eastAsia"/>
          <w:color w:val="000000"/>
          <w:kern w:val="0"/>
          <w:sz w:val="32"/>
          <w:szCs w:val="32"/>
          <w:bdr w:val="none" w:sz="0" w:space="0" w:color="auto" w:frame="1"/>
        </w:rPr>
        <w:t>附件4）要求，</w:t>
      </w:r>
      <w:proofErr w:type="gramStart"/>
      <w:r w:rsidRPr="00297E32">
        <w:rPr>
          <w:rFonts w:ascii="仿宋" w:eastAsia="仿宋" w:hAnsi="仿宋" w:cs="宋体" w:hint="eastAsia"/>
          <w:color w:val="000000"/>
          <w:kern w:val="0"/>
          <w:sz w:val="32"/>
          <w:szCs w:val="32"/>
          <w:bdr w:val="none" w:sz="0" w:space="0" w:color="auto" w:frame="1"/>
        </w:rPr>
        <w:t>于考前14天</w:t>
      </w:r>
      <w:proofErr w:type="gramEnd"/>
      <w:r w:rsidRPr="00297E32">
        <w:rPr>
          <w:rFonts w:ascii="仿宋" w:eastAsia="仿宋" w:hAnsi="仿宋" w:cs="宋体" w:hint="eastAsia"/>
          <w:color w:val="000000"/>
          <w:kern w:val="0"/>
          <w:sz w:val="32"/>
          <w:szCs w:val="32"/>
          <w:bdr w:val="none" w:sz="0" w:space="0" w:color="auto" w:frame="1"/>
        </w:rPr>
        <w:t>开始做好每日体温测量、记录并进行健康状况监测。身体出现异常情况的，要及时报告当地教育行政部门，经相关部门</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判，具备条件方可参加考试。考生到达考点必须接受体温测量，体温低于37.3℃方可进入。考试期间须听从考点工作人员指挥，确保考试安全顺利进行。</w:t>
      </w:r>
    </w:p>
    <w:p w:rsidR="00297E32" w:rsidRPr="00297E32" w:rsidRDefault="00297E32" w:rsidP="00297E32">
      <w:pPr>
        <w:widowControl/>
        <w:shd w:val="clear" w:color="auto" w:fill="FFFFFF"/>
        <w:spacing w:afterAutospacing="1" w:line="555" w:lineRule="atLeast"/>
        <w:ind w:firstLine="64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afterAutospacing="1"/>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附件：1.中小学教师资格考试笔试网上报名流程</w:t>
      </w:r>
    </w:p>
    <w:p w:rsidR="00297E32" w:rsidRPr="00297E32" w:rsidRDefault="00297E32" w:rsidP="00297E32">
      <w:pPr>
        <w:widowControl/>
        <w:shd w:val="clear" w:color="auto" w:fill="FFFFFF"/>
        <w:spacing w:afterAutospacing="1"/>
        <w:ind w:left="720" w:firstLine="96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2.考生网上报名注意事项</w:t>
      </w:r>
    </w:p>
    <w:p w:rsidR="00297E32" w:rsidRPr="00297E32" w:rsidRDefault="00297E32" w:rsidP="00297E32">
      <w:pPr>
        <w:widowControl/>
        <w:shd w:val="clear" w:color="auto" w:fill="FFFFFF"/>
        <w:spacing w:afterAutospacing="1"/>
        <w:ind w:left="720" w:firstLine="96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3.2021年上半年中小学教师资格考试（笔试）科目代码列表</w:t>
      </w:r>
    </w:p>
    <w:p w:rsidR="00297E32" w:rsidRPr="00297E32" w:rsidRDefault="00297E32" w:rsidP="00297E32">
      <w:pPr>
        <w:widowControl/>
        <w:shd w:val="clear" w:color="auto" w:fill="FFFFFF"/>
        <w:spacing w:afterAutospacing="1"/>
        <w:ind w:left="720" w:firstLine="97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4.教育部办公厅 国家卫生健康委办公厅 关于印发《新冠肺炎疫情防控常态化下国家教育考试组考防疫工作指导意见》的通知（教学厅</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2020〕8号，节选）</w:t>
      </w:r>
    </w:p>
    <w:p w:rsidR="00297E32" w:rsidRPr="00297E32" w:rsidRDefault="00297E32" w:rsidP="00297E32">
      <w:pPr>
        <w:widowControl/>
        <w:shd w:val="clear" w:color="auto" w:fill="FFFFFF"/>
        <w:spacing w:afterAutospacing="1"/>
        <w:ind w:left="720" w:firstLine="97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5.广东省全国中小学教师资格考试笔试工作咨询电话</w:t>
      </w:r>
    </w:p>
    <w:p w:rsidR="00297E32" w:rsidRPr="00297E32" w:rsidRDefault="00297E32" w:rsidP="00297E32">
      <w:pPr>
        <w:widowControl/>
        <w:shd w:val="clear" w:color="auto" w:fill="FFFFFF"/>
        <w:spacing w:afterAutospacing="1"/>
        <w:ind w:left="720" w:firstLine="97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afterAutospacing="1"/>
        <w:ind w:left="720" w:firstLine="480"/>
        <w:jc w:val="righ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广东省教育考试院</w:t>
      </w:r>
    </w:p>
    <w:p w:rsidR="00297E32" w:rsidRPr="00297E32" w:rsidRDefault="00297E32" w:rsidP="00297E32">
      <w:pPr>
        <w:widowControl/>
        <w:shd w:val="clear" w:color="auto" w:fill="FFFFFF"/>
        <w:jc w:val="righ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2021年1月4日</w:t>
      </w: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p>
    <w:p w:rsidR="00297E32" w:rsidRPr="00297E32" w:rsidRDefault="00297E32" w:rsidP="00297E32">
      <w:pPr>
        <w:widowControl/>
        <w:shd w:val="clear" w:color="auto" w:fill="FFFFFF"/>
        <w:spacing w:line="555" w:lineRule="atLeast"/>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附件1</w:t>
      </w:r>
    </w:p>
    <w:p w:rsidR="00297E32" w:rsidRPr="00297E32" w:rsidRDefault="00297E32" w:rsidP="00297E32">
      <w:pPr>
        <w:widowControl/>
        <w:shd w:val="clear" w:color="auto" w:fill="FFFFFF"/>
        <w:spacing w:line="555"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44"/>
          <w:szCs w:val="44"/>
          <w:bdr w:val="none" w:sz="0" w:space="0" w:color="auto" w:frame="1"/>
        </w:rPr>
        <w:t>中小学教师资格考试笔试网上报名流程</w:t>
      </w:r>
    </w:p>
    <w:p w:rsidR="00297E32" w:rsidRPr="00297E32" w:rsidRDefault="00297E32" w:rsidP="00297E32">
      <w:pPr>
        <w:widowControl/>
        <w:shd w:val="clear" w:color="auto" w:fill="FFFFFF"/>
        <w:spacing w:line="555" w:lineRule="atLeast"/>
        <w:ind w:left="600"/>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第一步：登录“中小学教师资格考试网”（http://ntce.neea.edu.cn）。</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第二步：注册。笔试报名前，考生须（重新）注册</w:t>
      </w:r>
      <w:proofErr w:type="gramStart"/>
      <w:r w:rsidRPr="00297E32">
        <w:rPr>
          <w:rFonts w:ascii="仿宋" w:eastAsia="仿宋" w:hAnsi="仿宋" w:cs="宋体" w:hint="eastAsia"/>
          <w:color w:val="000000"/>
          <w:kern w:val="0"/>
          <w:sz w:val="32"/>
          <w:szCs w:val="32"/>
          <w:bdr w:val="none" w:sz="0" w:space="0" w:color="auto" w:frame="1"/>
        </w:rPr>
        <w:t>取得网报</w:t>
      </w:r>
      <w:proofErr w:type="gramEnd"/>
      <w:r w:rsidRPr="00297E32">
        <w:rPr>
          <w:rFonts w:ascii="仿宋" w:eastAsia="仿宋" w:hAnsi="仿宋" w:cs="宋体" w:hint="eastAsia"/>
          <w:color w:val="000000"/>
          <w:kern w:val="0"/>
          <w:sz w:val="32"/>
          <w:szCs w:val="32"/>
          <w:bdr w:val="none" w:sz="0" w:space="0" w:color="auto" w:frame="1"/>
        </w:rPr>
        <w:t>系统登录密码（</w:t>
      </w:r>
      <w:proofErr w:type="gramStart"/>
      <w:r w:rsidRPr="00297E32">
        <w:rPr>
          <w:rFonts w:ascii="仿宋" w:eastAsia="仿宋" w:hAnsi="仿宋" w:cs="宋体" w:hint="eastAsia"/>
          <w:color w:val="000000"/>
          <w:kern w:val="0"/>
          <w:sz w:val="32"/>
          <w:szCs w:val="32"/>
          <w:bdr w:val="none" w:sz="0" w:space="0" w:color="auto" w:frame="1"/>
        </w:rPr>
        <w:t>帐号</w:t>
      </w:r>
      <w:proofErr w:type="gramEnd"/>
      <w:r w:rsidRPr="00297E32">
        <w:rPr>
          <w:rFonts w:ascii="仿宋" w:eastAsia="仿宋" w:hAnsi="仿宋" w:cs="宋体" w:hint="eastAsia"/>
          <w:color w:val="000000"/>
          <w:kern w:val="0"/>
          <w:sz w:val="32"/>
          <w:szCs w:val="32"/>
          <w:bdr w:val="none" w:sz="0" w:space="0" w:color="auto" w:frame="1"/>
        </w:rPr>
        <w:t>为本人姓名及身份证号）。</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第三步：签订诚信考试承诺书。新注册的考生用户必须先阅读考试承诺，确认遵守《诚信考试承诺书》的才可以进行下一步操作。</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第四步：阅读报考须知。</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第五步：填报个人信息。</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第六步：上</w:t>
      </w:r>
      <w:proofErr w:type="gramStart"/>
      <w:r w:rsidRPr="00297E32">
        <w:rPr>
          <w:rFonts w:ascii="仿宋" w:eastAsia="仿宋" w:hAnsi="仿宋" w:cs="宋体" w:hint="eastAsia"/>
          <w:color w:val="000000"/>
          <w:kern w:val="0"/>
          <w:sz w:val="32"/>
          <w:szCs w:val="32"/>
          <w:bdr w:val="none" w:sz="0" w:space="0" w:color="auto" w:frame="1"/>
        </w:rPr>
        <w:t>传个人</w:t>
      </w:r>
      <w:proofErr w:type="gramEnd"/>
      <w:r w:rsidRPr="00297E32">
        <w:rPr>
          <w:rFonts w:ascii="仿宋" w:eastAsia="仿宋" w:hAnsi="仿宋" w:cs="宋体" w:hint="eastAsia"/>
          <w:color w:val="000000"/>
          <w:kern w:val="0"/>
          <w:sz w:val="32"/>
          <w:szCs w:val="32"/>
          <w:bdr w:val="none" w:sz="0" w:space="0" w:color="auto" w:frame="1"/>
        </w:rPr>
        <w:t>照片。照片要求：本人近6个月以内的免冠正面彩色证件照，白色背景为佳；照片中显示考生头部和肩的上部。不允许戴帽子、头巾、发带、墨镜；照片文件不大于200K，高不多于600像素，宽不多于400像素，格式为jpg/jpeg。</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第七步：考试报名。根据页面提示操作。具体考试地点以考生下载的准考证上的地址为准。</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第八步：审核。考生等待考区教育考试机构的网上审核通过。考生可自行</w:t>
      </w:r>
      <w:proofErr w:type="gramStart"/>
      <w:r w:rsidRPr="00297E32">
        <w:rPr>
          <w:rFonts w:ascii="仿宋" w:eastAsia="仿宋" w:hAnsi="仿宋" w:cs="宋体" w:hint="eastAsia"/>
          <w:color w:val="000000"/>
          <w:kern w:val="0"/>
          <w:sz w:val="32"/>
          <w:szCs w:val="32"/>
          <w:bdr w:val="none" w:sz="0" w:space="0" w:color="auto" w:frame="1"/>
        </w:rPr>
        <w:t>登录网报</w:t>
      </w:r>
      <w:proofErr w:type="gramEnd"/>
      <w:r w:rsidRPr="00297E32">
        <w:rPr>
          <w:rFonts w:ascii="仿宋" w:eastAsia="仿宋" w:hAnsi="仿宋" w:cs="宋体" w:hint="eastAsia"/>
          <w:color w:val="000000"/>
          <w:kern w:val="0"/>
          <w:sz w:val="32"/>
          <w:szCs w:val="32"/>
          <w:bdr w:val="none" w:sz="0" w:space="0" w:color="auto" w:frame="1"/>
        </w:rPr>
        <w:t>系统查验审核状态，各考区不另行通知。因个人信息填报错误而导致审核未通过的考生，可及时修正个人信息，重新选择报考课程，在规定时间内按要求再次提交报名申请。</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第九步：缴费。网上审核通过后，在网上缴费截止日期前，考生可再次登录中小学教师资格考试网上报名系统，按照系统提示在线支付考试费。缴费后考生可在网上报名系统中查询报名是否成功。未经审核或审核不通过的考生，不能网上支付考试费。审核通过，逾期未在网上缴纳考试费的考生，报名系统将视其为放弃报考，并自动注销该生当次报考信息。缴费成功后，考生报名成功，无论是否实际到考，考试费不予退还。</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成功报名的考生可于2021年3月8日00：00-13日18：00登录“中小学教师资格考试网”（http://ntce.neea.edu.cn）报名系统，根据提示下载</w:t>
      </w:r>
      <w:proofErr w:type="spellStart"/>
      <w:r w:rsidRPr="00297E32">
        <w:rPr>
          <w:rFonts w:ascii="仿宋" w:eastAsia="仿宋" w:hAnsi="仿宋" w:cs="宋体" w:hint="eastAsia"/>
          <w:color w:val="000000"/>
          <w:kern w:val="0"/>
          <w:sz w:val="32"/>
          <w:szCs w:val="32"/>
          <w:bdr w:val="none" w:sz="0" w:space="0" w:color="auto" w:frame="1"/>
        </w:rPr>
        <w:t>pdf</w:t>
      </w:r>
      <w:proofErr w:type="spellEnd"/>
      <w:r w:rsidRPr="00297E32">
        <w:rPr>
          <w:rFonts w:ascii="仿宋" w:eastAsia="仿宋" w:hAnsi="仿宋" w:cs="宋体" w:hint="eastAsia"/>
          <w:color w:val="000000"/>
          <w:kern w:val="0"/>
          <w:sz w:val="32"/>
          <w:szCs w:val="32"/>
          <w:bdr w:val="none" w:sz="0" w:space="0" w:color="auto" w:frame="1"/>
        </w:rPr>
        <w:t>准考证文件。下载后，仔细核对个人信息，并直接打印成准考证。确有困难无法打印者，可到所属考区教育考试机构申请免费打印领取准考证。</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type="textWrapping" w:clear="all"/>
      </w:r>
      <w:r w:rsidRPr="00297E32">
        <w:rPr>
          <w:rFonts w:ascii="仿宋" w:eastAsia="仿宋" w:hAnsi="仿宋" w:cs="宋体" w:hint="eastAsia"/>
          <w:color w:val="000000"/>
          <w:kern w:val="0"/>
          <w:sz w:val="32"/>
          <w:szCs w:val="32"/>
          <w:bdr w:val="none" w:sz="0" w:space="0" w:color="auto" w:frame="1"/>
        </w:rPr>
        <w:t>附件2</w:t>
      </w:r>
    </w:p>
    <w:p w:rsidR="00297E32" w:rsidRPr="00297E32" w:rsidRDefault="00297E32" w:rsidP="00297E32">
      <w:pPr>
        <w:widowControl/>
        <w:shd w:val="clear" w:color="auto" w:fill="FFFFFF"/>
        <w:spacing w:line="555"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44"/>
          <w:szCs w:val="44"/>
          <w:bdr w:val="none" w:sz="0" w:space="0" w:color="auto" w:frame="1"/>
        </w:rPr>
        <w:t>考生网上报名注意事项</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1.考生报名填写个人信息，必须与身份证保持一致，使用简体字输入，不可使用繁体字。</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2.凭人事（劳动）关系报考者，须根据实际情况提前办理所在地市居住证。报名时在“居住证编号”一栏填写身份证号码。</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3.在读本科插班生，报名时入校年份填写插班年份，学制选择“两年”，当前年级选择“四年级及以上”。境外学历人员在“学校代码”栏目填写“00000”。</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4.考生必须本人通过“中小学教师资格考试网” （http://ntce.neea.edu.cn）报名系统进行网上报名，并对本人所填报的个人信息和报考信息准确性负责，报考信息一经审核确认，不得更改。禁止</w:t>
      </w:r>
      <w:r w:rsidRPr="00297E32">
        <w:rPr>
          <w:rFonts w:ascii="仿宋" w:eastAsia="仿宋" w:hAnsi="仿宋" w:cs="宋体" w:hint="eastAsia"/>
          <w:color w:val="000000"/>
          <w:kern w:val="0"/>
          <w:sz w:val="32"/>
          <w:szCs w:val="32"/>
          <w:bdr w:val="none" w:sz="0" w:space="0" w:color="auto" w:frame="1"/>
        </w:rPr>
        <w:lastRenderedPageBreak/>
        <w:t>委托培训机构或学校团体替代考生报名，如因违反相关规定而造成信息有误或无法报考，责任由考生本人承担。</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5.广东考区中小学教师资格考试笔试报名网上审核确认只核验并确认考生报考信息的规范性，考生应自行对照报考条件，如实填写个人情况并选择报考类别，保证本人的报名信息真实有效且具有报名资格。不符合报名条件而参加中小学教师资格考试笔试者，后果自负（在面试报名现场审查中将被取消面试资格或在后期申请认定教师资格时考试成绩无效）。</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6.所有考生笔试报名前需要重新进行注册、填报个人信息并上</w:t>
      </w:r>
      <w:proofErr w:type="gramStart"/>
      <w:r w:rsidRPr="00297E32">
        <w:rPr>
          <w:rFonts w:ascii="仿宋" w:eastAsia="仿宋" w:hAnsi="仿宋" w:cs="宋体" w:hint="eastAsia"/>
          <w:color w:val="000000"/>
          <w:kern w:val="0"/>
          <w:sz w:val="32"/>
          <w:szCs w:val="32"/>
          <w:bdr w:val="none" w:sz="0" w:space="0" w:color="auto" w:frame="1"/>
        </w:rPr>
        <w:t>传个人</w:t>
      </w:r>
      <w:proofErr w:type="gramEnd"/>
      <w:r w:rsidRPr="00297E32">
        <w:rPr>
          <w:rFonts w:ascii="仿宋" w:eastAsia="仿宋" w:hAnsi="仿宋" w:cs="宋体" w:hint="eastAsia"/>
          <w:color w:val="000000"/>
          <w:kern w:val="0"/>
          <w:sz w:val="32"/>
          <w:szCs w:val="32"/>
          <w:bdr w:val="none" w:sz="0" w:space="0" w:color="auto" w:frame="1"/>
        </w:rPr>
        <w:t>照片，重新注册操作不影响考生已获得的成绩。</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7.所有审核不通过须重新修改报名信息（包括照片）的考生，必须同时重新选报考试科目。</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8.考生可自行</w:t>
      </w:r>
      <w:proofErr w:type="gramStart"/>
      <w:r w:rsidRPr="00297E32">
        <w:rPr>
          <w:rFonts w:ascii="仿宋" w:eastAsia="仿宋" w:hAnsi="仿宋" w:cs="宋体" w:hint="eastAsia"/>
          <w:color w:val="000000"/>
          <w:kern w:val="0"/>
          <w:sz w:val="32"/>
          <w:szCs w:val="32"/>
          <w:bdr w:val="none" w:sz="0" w:space="0" w:color="auto" w:frame="1"/>
        </w:rPr>
        <w:t>登录网报</w:t>
      </w:r>
      <w:proofErr w:type="gramEnd"/>
      <w:r w:rsidRPr="00297E32">
        <w:rPr>
          <w:rFonts w:ascii="仿宋" w:eastAsia="仿宋" w:hAnsi="仿宋" w:cs="宋体" w:hint="eastAsia"/>
          <w:color w:val="000000"/>
          <w:kern w:val="0"/>
          <w:sz w:val="32"/>
          <w:szCs w:val="32"/>
          <w:bdr w:val="none" w:sz="0" w:space="0" w:color="auto" w:frame="1"/>
        </w:rPr>
        <w:t>系统查验审核状态，各考区不另行通知。因个人信息填报错误而导致审核未通过的考生，可及时修正个人信息，重新选择报考课程，在规定时间内按要求再次提交报名申请。</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9.如考生</w:t>
      </w:r>
      <w:proofErr w:type="gramStart"/>
      <w:r w:rsidRPr="00297E32">
        <w:rPr>
          <w:rFonts w:ascii="仿宋" w:eastAsia="仿宋" w:hAnsi="仿宋" w:cs="宋体" w:hint="eastAsia"/>
          <w:color w:val="000000"/>
          <w:kern w:val="0"/>
          <w:sz w:val="32"/>
          <w:szCs w:val="32"/>
          <w:bdr w:val="none" w:sz="0" w:space="0" w:color="auto" w:frame="1"/>
        </w:rPr>
        <w:t>忘记网报登录</w:t>
      </w:r>
      <w:proofErr w:type="gramEnd"/>
      <w:r w:rsidRPr="00297E32">
        <w:rPr>
          <w:rFonts w:ascii="仿宋" w:eastAsia="仿宋" w:hAnsi="仿宋" w:cs="宋体" w:hint="eastAsia"/>
          <w:color w:val="000000"/>
          <w:kern w:val="0"/>
          <w:sz w:val="32"/>
          <w:szCs w:val="32"/>
          <w:bdr w:val="none" w:sz="0" w:space="0" w:color="auto" w:frame="1"/>
        </w:rPr>
        <w:t>密码，可通过网上报名系统提示操作，报名系统将把新的密码通过短信发送到考生报名时所填手机号码下。因此，考生在参加中小学教师资格考试期间，切勿更换手机号码。</w:t>
      </w:r>
    </w:p>
    <w:p w:rsidR="00297E32" w:rsidRPr="00297E32" w:rsidRDefault="00297E32" w:rsidP="00297E32">
      <w:pPr>
        <w:widowControl/>
        <w:shd w:val="clear" w:color="auto" w:fill="FFFFFF"/>
        <w:spacing w:line="55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10.考生网上报名上传照片要求：</w:t>
      </w:r>
    </w:p>
    <w:p w:rsidR="00297E32" w:rsidRPr="00297E32" w:rsidRDefault="00297E32" w:rsidP="00297E32">
      <w:pPr>
        <w:widowControl/>
        <w:shd w:val="clear" w:color="auto" w:fill="FFFFFF"/>
        <w:jc w:val="center"/>
        <w:rPr>
          <w:rFonts w:ascii="微软雅黑" w:eastAsia="微软雅黑" w:hAnsi="微软雅黑" w:cs="宋体" w:hint="eastAsia"/>
          <w:color w:val="000000"/>
          <w:kern w:val="0"/>
          <w:sz w:val="27"/>
          <w:szCs w:val="27"/>
        </w:rPr>
      </w:pPr>
      <w:r>
        <w:rPr>
          <w:rFonts w:ascii="微软雅黑" w:eastAsia="微软雅黑" w:hAnsi="微软雅黑" w:cs="宋体"/>
          <w:noProof/>
          <w:color w:val="000000"/>
          <w:kern w:val="0"/>
          <w:sz w:val="27"/>
          <w:szCs w:val="27"/>
        </w:rPr>
        <w:drawing>
          <wp:inline distT="0" distB="0" distL="0" distR="0">
            <wp:extent cx="1762125" cy="2143125"/>
            <wp:effectExtent l="0" t="0" r="9525" b="9525"/>
            <wp:docPr id="1" name="图片 1" descr="教资报考照片要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教资报考照片要求.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2143125"/>
                    </a:xfrm>
                    <a:prstGeom prst="rect">
                      <a:avLst/>
                    </a:prstGeom>
                    <a:noFill/>
                    <a:ln>
                      <a:noFill/>
                    </a:ln>
                  </pic:spPr>
                </pic:pic>
              </a:graphicData>
            </a:graphic>
          </wp:inline>
        </w:drawing>
      </w: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r w:rsidRPr="00297E32">
        <w:rPr>
          <w:rFonts w:ascii="宋体" w:eastAsia="宋体" w:hAnsi="宋体" w:cs="宋体" w:hint="eastAsia"/>
          <w:color w:val="000000"/>
          <w:kern w:val="0"/>
          <w:sz w:val="32"/>
          <w:szCs w:val="32"/>
          <w:bdr w:val="none" w:sz="0" w:space="0" w:color="auto" w:frame="1"/>
        </w:rPr>
        <w:t>    </w:t>
      </w:r>
      <w:r w:rsidRPr="00297E32">
        <w:rPr>
          <w:rFonts w:ascii="仿宋" w:eastAsia="仿宋" w:hAnsi="仿宋" w:cs="宋体" w:hint="eastAsia"/>
          <w:color w:val="000000"/>
          <w:kern w:val="0"/>
          <w:sz w:val="32"/>
          <w:szCs w:val="32"/>
          <w:bdr w:val="none" w:sz="0" w:space="0" w:color="auto" w:frame="1"/>
        </w:rPr>
        <w:t>（1）本人近6个月以内的免冠正面彩色证件照，白色背景为佳；</w:t>
      </w:r>
    </w:p>
    <w:p w:rsidR="00297E32" w:rsidRPr="00297E32" w:rsidRDefault="00297E32" w:rsidP="00297E32">
      <w:pPr>
        <w:widowControl/>
        <w:shd w:val="clear" w:color="auto" w:fill="FFFFFF"/>
        <w:spacing w:line="49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（2）电子照片格式及大小：JPG/JPEG格式，不大于200K，高不多于600像素，宽不多于400像素；</w:t>
      </w:r>
    </w:p>
    <w:p w:rsidR="00297E32" w:rsidRPr="00297E32" w:rsidRDefault="00297E32" w:rsidP="00297E32">
      <w:pPr>
        <w:widowControl/>
        <w:shd w:val="clear" w:color="auto" w:fill="FFFFFF"/>
        <w:spacing w:line="49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（3）照片中显示考生头部和肩的上部；不允许带帽子、头巾、发带、墨镜；</w:t>
      </w:r>
    </w:p>
    <w:p w:rsidR="00297E32" w:rsidRPr="00297E32" w:rsidRDefault="00297E32" w:rsidP="00297E32">
      <w:pPr>
        <w:widowControl/>
        <w:shd w:val="clear" w:color="auto" w:fill="FFFFFF"/>
        <w:spacing w:line="49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（4）此照片将用于准考证以及考试合格证明，请考生上传照片时慎重选用。</w:t>
      </w:r>
    </w:p>
    <w:p w:rsidR="00297E32" w:rsidRPr="00297E32" w:rsidRDefault="00297E32" w:rsidP="00297E32">
      <w:pPr>
        <w:widowControl/>
        <w:shd w:val="clear" w:color="auto" w:fill="FFFFFF"/>
        <w:spacing w:line="495" w:lineRule="atLeast"/>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备注：建议使用Microsoft Office Picture Manager,图画, Photoshop, ACDsee等工具,将照片进行剪裁压缩。</w:t>
      </w: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type="textWrapping" w:clear="all"/>
      </w:r>
    </w:p>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line="555" w:lineRule="atLeast"/>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附件3</w:t>
      </w:r>
    </w:p>
    <w:p w:rsidR="00297E32" w:rsidRPr="00297E32" w:rsidRDefault="00297E32" w:rsidP="00297E32">
      <w:pPr>
        <w:widowControl/>
        <w:shd w:val="clear" w:color="auto" w:fill="FFFFFF"/>
        <w:spacing w:line="555"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44"/>
          <w:szCs w:val="44"/>
          <w:bdr w:val="none" w:sz="0" w:space="0" w:color="auto" w:frame="1"/>
        </w:rPr>
        <w:t>2021年上半年中小学教师资格考试（笔试）</w:t>
      </w:r>
    </w:p>
    <w:p w:rsidR="00297E32" w:rsidRPr="00297E32" w:rsidRDefault="00297E32" w:rsidP="00297E32">
      <w:pPr>
        <w:widowControl/>
        <w:shd w:val="clear" w:color="auto" w:fill="FFFFFF"/>
        <w:spacing w:line="555"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44"/>
          <w:szCs w:val="44"/>
          <w:bdr w:val="none" w:sz="0" w:space="0" w:color="auto" w:frame="1"/>
        </w:rPr>
        <w:t>科目代码列表</w:t>
      </w:r>
    </w:p>
    <w:tbl>
      <w:tblPr>
        <w:tblW w:w="84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22"/>
        <w:gridCol w:w="4298"/>
        <w:gridCol w:w="842"/>
        <w:gridCol w:w="1953"/>
      </w:tblGrid>
      <w:tr w:rsidR="00297E32" w:rsidRPr="00297E32" w:rsidTr="00297E32">
        <w:tc>
          <w:tcPr>
            <w:tcW w:w="1320" w:type="dxa"/>
            <w:tcBorders>
              <w:top w:val="single" w:sz="8" w:space="0" w:color="000000"/>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序号</w:t>
            </w:r>
          </w:p>
        </w:tc>
        <w:tc>
          <w:tcPr>
            <w:tcW w:w="429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科目名称</w:t>
            </w:r>
          </w:p>
        </w:tc>
        <w:tc>
          <w:tcPr>
            <w:tcW w:w="84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科目</w:t>
            </w:r>
          </w:p>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代码</w:t>
            </w:r>
          </w:p>
        </w:tc>
        <w:tc>
          <w:tcPr>
            <w:tcW w:w="195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备注</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（一）</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幼儿园</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综合素质（幼儿园）</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101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保教知识与能力</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102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（二）</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小学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综合素质（小学）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201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lastRenderedPageBreak/>
              <w:t>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综合素质（小学）（音体美专业）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201A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教育教学知识与能力</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202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42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教育教学知识与能力（音体美专业）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202A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（三）</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综合素质（中学）（音体美专业）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301A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教育知识与能力</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教育知识与能力（音体美专业）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302A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5 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语文学科知识与教学能力（初级中学）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303</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6 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数学学科知识与教学能力（初级中学）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304</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7 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英语学科知识与教学能力（初级中学）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305</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8 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物理学科知识与教学能力（初级中学）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306</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9 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化学学科知识与教学能力（初级中学）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307</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10 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生物学科知识与教学能力（初级中学）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308</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思想品德学科知识与教学能力（初级中学）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309</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历史学科知识与教学能力（初级中学）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310</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13 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地理学科知识与教学能力（初级中学）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14 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音乐学科知识与教学能力（初级中学）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15 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体育与健康学科知识与教学能力（初级中学）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313</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lastRenderedPageBreak/>
              <w:t>16 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美术学科知识与教学能力（初级中学）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314</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17 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信息技术学科知识与教学能力（初级中学）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315</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18 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历史与社会学科知识与教学能力（初级中学）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316</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19 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科学学科知识与教学能力（初级中学）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317</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（四）</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高中</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综合素质（中学）（音体美专业）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301A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教育知识与能力</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教育知识与能力（音体美专业）</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302A</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初中、高中相同</w:t>
            </w: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5 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语文学科知识与教学能力（高级中学）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403</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6 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数学学科知识与教学能力（高级中学）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404</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7 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英语学科知识与教学能力（高级中学）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405</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8 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物理学科知识与教学能力（高级中学）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406</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9 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化学学科知识与教学能力（高级中学）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407</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35" w:lineRule="atLeast"/>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10 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生物学科知识与教学能力（高级中学）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408</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11 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思想政治学科知识与教学能力（高级中学）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409</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12 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历史学科知识与教学能力（高级中学）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410</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13 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地理学科知识与教学能力（高级中学）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411</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14 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音乐学科知识与教学能力（高级中学）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412</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lastRenderedPageBreak/>
              <w:t>15 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体育与健康学科知识与教学能力（高级中学）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413</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16 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美术学科知识与教学能力（高级中学）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414</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17 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信息技术学科知识与教学能力（高级中学）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415</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32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ind w:firstLine="27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18 </w:t>
            </w:r>
          </w:p>
        </w:tc>
        <w:tc>
          <w:tcPr>
            <w:tcW w:w="429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通用技术学科知识与教学能力（高级中学）</w:t>
            </w:r>
          </w:p>
        </w:tc>
        <w:tc>
          <w:tcPr>
            <w:tcW w:w="84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Cs w:val="21"/>
                <w:bdr w:val="none" w:sz="0" w:space="0" w:color="auto" w:frame="1"/>
              </w:rPr>
              <w:t>418</w:t>
            </w:r>
          </w:p>
        </w:tc>
        <w:tc>
          <w:tcPr>
            <w:tcW w:w="195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bl>
    <w:p w:rsidR="00297E32" w:rsidRPr="00297E32" w:rsidRDefault="00297E32" w:rsidP="00297E32">
      <w:pPr>
        <w:widowControl/>
        <w:shd w:val="clear" w:color="auto" w:fill="FFFFFF"/>
        <w:spacing w:line="480" w:lineRule="atLeast"/>
        <w:jc w:val="left"/>
        <w:rPr>
          <w:rFonts w:ascii="微软雅黑" w:eastAsia="微软雅黑" w:hAnsi="微软雅黑" w:cs="宋体" w:hint="eastAsia"/>
          <w:color w:val="000000"/>
          <w:kern w:val="0"/>
          <w:sz w:val="27"/>
          <w:szCs w:val="27"/>
        </w:rPr>
      </w:pPr>
    </w:p>
    <w:p w:rsidR="00297E32" w:rsidRPr="00297E32" w:rsidRDefault="00297E32" w:rsidP="00297E32">
      <w:pPr>
        <w:widowControl/>
        <w:shd w:val="clear" w:color="auto" w:fill="FFFFFF"/>
        <w:spacing w:line="480" w:lineRule="atLeast"/>
        <w:ind w:firstLine="630"/>
        <w:jc w:val="left"/>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32"/>
          <w:szCs w:val="32"/>
          <w:bdr w:val="none" w:sz="0" w:space="0" w:color="auto" w:frame="1"/>
        </w:rPr>
        <w:t>中小学教师资格考试笔试科目说明:</w:t>
      </w:r>
    </w:p>
    <w:p w:rsidR="00297E32" w:rsidRPr="00297E32" w:rsidRDefault="00297E32" w:rsidP="00297E32">
      <w:pPr>
        <w:widowControl/>
        <w:shd w:val="clear" w:color="auto" w:fill="FFFFFF"/>
        <w:spacing w:line="37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1.幼儿园教师资格考试笔试科目共两科：科目一为《综合素质》，科目二为《保教知识与能力》。</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2.小学教师资格考试笔试科目共两科：科目一为《综合素质》，科目二为《教育教学知识与能力》。</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3.初级中学、高级中学教师资格考试笔试科目共三科：科目一为《综合素质》，科目二为《教育知识与能力》，科目三为《学科知识与教学能力》。</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4.初级中学和高级中学的《学科知识与教学能力》科目按教育部有关规定执行。初级中学《学科知识与教学能力》科目分为语文、数学、英语、物理、化学、生物、思想品德、历史、地理、音乐、体育与健康、美术、信息技术、历史与社会、科学等15门科目，高级中学《学科知识与教学能力》科目分为语文、数学、英语、物理、化学、生物、思想政治、历史、地理、音乐、体育与健康、美术、信息技术、通用技术等14门科目。</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5.申请中等职业学校文化课教师资格的人员参加高级中学教师资格考试。</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6.中等职业学校专业课教师和中等职业学校实习指导教师资格考试科目共三科：科目一为《综合素质》，科目二为《教育知识与能力》，科目三为《专业知识与教学能力》，其中科目三的考查结合面试环节进行。</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lastRenderedPageBreak/>
        <w:t>7.音、体、美专业考生的笔试公共科目一、科目二（科目代码：201、202、301、302）实行单独编码（相应科目代码：201A、202A、301A、302A），音、体、美专业考生在笔试报名时应选报单独编码的公共科目。取得科目201A、202A合格的考生，面试仅限于参加小学类别音、体、美专业科目；取得科目301A、302A合格的考生，面试仅限于参加初中、高中、中职类别音、体、美专业科目。考生已获得科目201、202、301、302合格成绩，可相应替代科目201A、202A、301A、302A合格成绩；考生已获得科目201A、202A、301A、302A合格成绩不可替代科目201、202、301、302合格成绩。</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8.初中、高中、中职文化课类别“心理健康教育”、“日语”、“俄语”学科的笔试科目一、科目二与已开</w:t>
      </w:r>
      <w:proofErr w:type="gramStart"/>
      <w:r w:rsidRPr="00297E32">
        <w:rPr>
          <w:rFonts w:ascii="仿宋" w:eastAsia="仿宋" w:hAnsi="仿宋" w:cs="宋体" w:hint="eastAsia"/>
          <w:color w:val="000000"/>
          <w:kern w:val="0"/>
          <w:sz w:val="32"/>
          <w:szCs w:val="32"/>
          <w:bdr w:val="none" w:sz="0" w:space="0" w:color="auto" w:frame="1"/>
        </w:rPr>
        <w:t>考学科</w:t>
      </w:r>
      <w:proofErr w:type="gramEnd"/>
      <w:r w:rsidRPr="00297E32">
        <w:rPr>
          <w:rFonts w:ascii="仿宋" w:eastAsia="仿宋" w:hAnsi="仿宋" w:cs="宋体" w:hint="eastAsia"/>
          <w:color w:val="000000"/>
          <w:kern w:val="0"/>
          <w:sz w:val="32"/>
          <w:szCs w:val="32"/>
          <w:bdr w:val="none" w:sz="0" w:space="0" w:color="auto" w:frame="1"/>
        </w:rPr>
        <w:t>一致，笔试科目三《学科知识与教学能力》结合面试一并考核。</w:t>
      </w:r>
    </w:p>
    <w:p w:rsidR="00297E32" w:rsidRPr="00297E32" w:rsidRDefault="00297E32" w:rsidP="00297E32">
      <w:pPr>
        <w:widowControl/>
        <w:shd w:val="clear" w:color="auto" w:fill="FFFFFF"/>
        <w:spacing w:line="555" w:lineRule="atLeast"/>
        <w:ind w:firstLine="465"/>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r>
    </w:p>
    <w:p w:rsidR="00297E32" w:rsidRPr="00297E32" w:rsidRDefault="00297E32" w:rsidP="00297E32">
      <w:pPr>
        <w:widowControl/>
        <w:shd w:val="clear" w:color="auto" w:fill="FFFFFF"/>
        <w:spacing w:line="555" w:lineRule="atLeast"/>
        <w:jc w:val="left"/>
        <w:rPr>
          <w:rFonts w:ascii="微软雅黑" w:eastAsia="微软雅黑" w:hAnsi="微软雅黑" w:cs="宋体" w:hint="eastAsia"/>
          <w:color w:val="000000"/>
          <w:kern w:val="0"/>
          <w:sz w:val="27"/>
          <w:szCs w:val="27"/>
        </w:rPr>
      </w:pPr>
      <w:r w:rsidRPr="00297E32">
        <w:rPr>
          <w:rFonts w:ascii="仿宋_GB2312" w:eastAsia="仿宋_GB2312" w:hAnsi="微软雅黑" w:cs="宋体" w:hint="eastAsia"/>
          <w:color w:val="000000"/>
          <w:kern w:val="0"/>
          <w:sz w:val="32"/>
          <w:szCs w:val="32"/>
          <w:bdr w:val="none" w:sz="0" w:space="0" w:color="auto" w:frame="1"/>
        </w:rPr>
        <w:t>附件4</w:t>
      </w:r>
    </w:p>
    <w:p w:rsidR="00297E32" w:rsidRPr="00297E32" w:rsidRDefault="00297E32" w:rsidP="00297E32">
      <w:pPr>
        <w:widowControl/>
        <w:shd w:val="clear" w:color="auto" w:fill="FFFFFF"/>
        <w:spacing w:line="576"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36"/>
          <w:szCs w:val="36"/>
          <w:bdr w:val="none" w:sz="0" w:space="0" w:color="auto" w:frame="1"/>
        </w:rPr>
        <w:t>教育部办公厅国家卫生健康委办公厅</w:t>
      </w:r>
    </w:p>
    <w:p w:rsidR="00297E32" w:rsidRPr="00297E32" w:rsidRDefault="00297E32" w:rsidP="00297E32">
      <w:pPr>
        <w:widowControl/>
        <w:shd w:val="clear" w:color="auto" w:fill="FFFFFF"/>
        <w:spacing w:line="576"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36"/>
          <w:szCs w:val="36"/>
          <w:bdr w:val="none" w:sz="0" w:space="0" w:color="auto" w:frame="1"/>
        </w:rPr>
        <w:t>关于印发《新冠肺炎疫情防控常态化下国家教育考试组考防疫工作指导意见》的通知</w:t>
      </w:r>
    </w:p>
    <w:p w:rsidR="00297E32" w:rsidRPr="00297E32" w:rsidRDefault="00297E32" w:rsidP="00297E32">
      <w:pPr>
        <w:widowControl/>
        <w:shd w:val="clear" w:color="auto" w:fill="FFFFFF"/>
        <w:spacing w:line="576"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（教学厅</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2020</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8号，节选）</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4.考前准备</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4.1对所有考生进行健康状况监测。</w:t>
      </w:r>
      <w:r w:rsidRPr="00297E32">
        <w:rPr>
          <w:rFonts w:ascii="仿宋" w:eastAsia="仿宋" w:hAnsi="仿宋" w:cs="宋体" w:hint="eastAsia"/>
          <w:color w:val="000000"/>
          <w:kern w:val="0"/>
          <w:sz w:val="32"/>
          <w:szCs w:val="32"/>
          <w:bdr w:val="none" w:sz="0" w:space="0" w:color="auto" w:frame="1"/>
        </w:rPr>
        <w:t>参加考试的在校应届毕业生由所在学校负责从考前第14天开始，每日体温测量、记录并进行健康状况监测，体温测量记录以及出现身体异常情况的，要及时报告当地教育行政部门。考前第14天和考前第3天，由当地招生考试机构会同卫生健康部门对所有考生进行健康状态数据筛查(如可将考生报名库与相关部门的病例库、活动轨</w:t>
      </w:r>
      <w:r w:rsidRPr="00297E32">
        <w:rPr>
          <w:rFonts w:ascii="仿宋" w:eastAsia="仿宋" w:hAnsi="仿宋" w:cs="宋体" w:hint="eastAsia"/>
          <w:color w:val="000000"/>
          <w:kern w:val="0"/>
          <w:sz w:val="32"/>
          <w:szCs w:val="32"/>
          <w:bdr w:val="none" w:sz="0" w:space="0" w:color="auto" w:frame="1"/>
        </w:rPr>
        <w:lastRenderedPageBreak/>
        <w:t>迹记录等进行比对)。非应届毕业生健康状况监测办法由省级招生委员会根据本地实际制定。</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对考前考生身体状况异常和监测发现身体状况异常的，须经卫生健康部门、</w:t>
      </w:r>
      <w:proofErr w:type="gramStart"/>
      <w:r w:rsidRPr="00297E32">
        <w:rPr>
          <w:rFonts w:ascii="仿宋" w:eastAsia="仿宋" w:hAnsi="仿宋" w:cs="宋体" w:hint="eastAsia"/>
          <w:color w:val="000000"/>
          <w:kern w:val="0"/>
          <w:sz w:val="32"/>
          <w:szCs w:val="32"/>
          <w:bdr w:val="none" w:sz="0" w:space="0" w:color="auto" w:frame="1"/>
        </w:rPr>
        <w:t>疾控机构</w:t>
      </w:r>
      <w:proofErr w:type="gramEnd"/>
      <w:r w:rsidRPr="00297E32">
        <w:rPr>
          <w:rFonts w:ascii="仿宋" w:eastAsia="仿宋" w:hAnsi="仿宋" w:cs="宋体" w:hint="eastAsia"/>
          <w:color w:val="000000"/>
          <w:kern w:val="0"/>
          <w:sz w:val="32"/>
          <w:szCs w:val="32"/>
          <w:bdr w:val="none" w:sz="0" w:space="0" w:color="auto" w:frame="1"/>
        </w:rPr>
        <w:t>和医疗机构等逐一专业评估，教育行政部门、招生考试机构依据专业评估建议，在保障广大考生和考试工作人员生命安全和身体健康前提下，综合</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判评估是否具备正常参加考试的条件，凡不具备的，考生不得与健康考生同考场考试。</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如考生为新冠肺炎确诊病例、无症状感染者、疑似患者、确诊病例密切接触者，须经卫生健康部门、</w:t>
      </w:r>
      <w:proofErr w:type="gramStart"/>
      <w:r w:rsidRPr="00297E32">
        <w:rPr>
          <w:rFonts w:ascii="仿宋" w:eastAsia="仿宋" w:hAnsi="仿宋" w:cs="宋体" w:hint="eastAsia"/>
          <w:color w:val="000000"/>
          <w:kern w:val="0"/>
          <w:sz w:val="32"/>
          <w:szCs w:val="32"/>
          <w:bdr w:val="none" w:sz="0" w:space="0" w:color="auto" w:frame="1"/>
        </w:rPr>
        <w:t>疾控机构</w:t>
      </w:r>
      <w:proofErr w:type="gramEnd"/>
      <w:r w:rsidRPr="00297E32">
        <w:rPr>
          <w:rFonts w:ascii="仿宋" w:eastAsia="仿宋" w:hAnsi="仿宋" w:cs="宋体" w:hint="eastAsia"/>
          <w:color w:val="000000"/>
          <w:kern w:val="0"/>
          <w:sz w:val="32"/>
          <w:szCs w:val="32"/>
          <w:bdr w:val="none" w:sz="0" w:space="0" w:color="auto" w:frame="1"/>
        </w:rPr>
        <w:t>和医疗机构等逐一进行专业评估，教育行政部门、招生考试机构会同卫生健康部门、</w:t>
      </w:r>
      <w:proofErr w:type="gramStart"/>
      <w:r w:rsidRPr="00297E32">
        <w:rPr>
          <w:rFonts w:ascii="仿宋" w:eastAsia="仿宋" w:hAnsi="仿宋" w:cs="宋体" w:hint="eastAsia"/>
          <w:color w:val="000000"/>
          <w:kern w:val="0"/>
          <w:sz w:val="32"/>
          <w:szCs w:val="32"/>
          <w:bdr w:val="none" w:sz="0" w:space="0" w:color="auto" w:frame="1"/>
        </w:rPr>
        <w:t>疾控机构</w:t>
      </w:r>
      <w:proofErr w:type="gramEnd"/>
      <w:r w:rsidRPr="00297E32">
        <w:rPr>
          <w:rFonts w:ascii="仿宋" w:eastAsia="仿宋" w:hAnsi="仿宋" w:cs="宋体" w:hint="eastAsia"/>
          <w:color w:val="000000"/>
          <w:kern w:val="0"/>
          <w:sz w:val="32"/>
          <w:szCs w:val="32"/>
          <w:bdr w:val="none" w:sz="0" w:space="0" w:color="auto" w:frame="1"/>
        </w:rPr>
        <w:t>和医疗机构根据相关人员的身体状况和传播风险，综合</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判是否可以在隔离或救治场所安排其参加考试。已治愈未超过14天的病例、不能排除感染可能的发热患者，须经卫生健康部门、医疗机构和</w:t>
      </w:r>
      <w:proofErr w:type="gramStart"/>
      <w:r w:rsidRPr="00297E32">
        <w:rPr>
          <w:rFonts w:ascii="仿宋" w:eastAsia="仿宋" w:hAnsi="仿宋" w:cs="宋体" w:hint="eastAsia"/>
          <w:color w:val="000000"/>
          <w:kern w:val="0"/>
          <w:sz w:val="32"/>
          <w:szCs w:val="32"/>
          <w:bdr w:val="none" w:sz="0" w:space="0" w:color="auto" w:frame="1"/>
        </w:rPr>
        <w:t>疾控</w:t>
      </w:r>
      <w:proofErr w:type="gramEnd"/>
      <w:r w:rsidRPr="00297E32">
        <w:rPr>
          <w:rFonts w:ascii="仿宋" w:eastAsia="仿宋" w:hAnsi="仿宋" w:cs="宋体" w:hint="eastAsia"/>
          <w:color w:val="000000"/>
          <w:kern w:val="0"/>
          <w:sz w:val="32"/>
          <w:szCs w:val="32"/>
          <w:bdr w:val="none" w:sz="0" w:space="0" w:color="auto" w:frame="1"/>
        </w:rPr>
        <w:t>机构等进行专业评估，教育行政部门、招生考试机构依据评估建议，综合</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判其是否可以正常参加考试。</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凡筛查发现考前14天内有境外或非低风险地区活动轨迹的，按当地有关疫情防控规定，参照前述规定进行处理。</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5.考生和考试工作人员进入考点、考场</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5.1所有人员必须接受体温测量。</w:t>
      </w:r>
      <w:r w:rsidRPr="00297E32">
        <w:rPr>
          <w:rFonts w:ascii="仿宋" w:eastAsia="仿宋" w:hAnsi="仿宋" w:cs="宋体" w:hint="eastAsia"/>
          <w:color w:val="000000"/>
          <w:kern w:val="0"/>
          <w:sz w:val="32"/>
          <w:szCs w:val="32"/>
          <w:bdr w:val="none" w:sz="0" w:space="0" w:color="auto" w:frame="1"/>
        </w:rPr>
        <w:t>考点设多个体温测量通道，所有进入考点的考生、考试工作人员必须接受体温测量。接受体温测量时须有序进行，严格控制人员行进速度和</w:t>
      </w:r>
      <w:proofErr w:type="gramStart"/>
      <w:r w:rsidRPr="00297E32">
        <w:rPr>
          <w:rFonts w:ascii="仿宋" w:eastAsia="仿宋" w:hAnsi="仿宋" w:cs="宋体" w:hint="eastAsia"/>
          <w:color w:val="000000"/>
          <w:kern w:val="0"/>
          <w:sz w:val="32"/>
          <w:szCs w:val="32"/>
          <w:bdr w:val="none" w:sz="0" w:space="0" w:color="auto" w:frame="1"/>
        </w:rPr>
        <w:t>问距所有</w:t>
      </w:r>
      <w:proofErr w:type="gramEnd"/>
      <w:r w:rsidRPr="00297E32">
        <w:rPr>
          <w:rFonts w:ascii="仿宋" w:eastAsia="仿宋" w:hAnsi="仿宋" w:cs="宋体" w:hint="eastAsia"/>
          <w:color w:val="000000"/>
          <w:kern w:val="0"/>
          <w:sz w:val="32"/>
          <w:szCs w:val="32"/>
          <w:bdr w:val="none" w:sz="0" w:space="0" w:color="auto" w:frame="1"/>
        </w:rPr>
        <w:t>考生、考试工作人员体温低于37.3</w:t>
      </w:r>
      <w:r w:rsidRPr="00297E32">
        <w:rPr>
          <w:rFonts w:ascii="仿宋" w:eastAsia="仿宋" w:hAnsi="仿宋" w:cs="宋体" w:hint="eastAsia"/>
          <w:color w:val="000000"/>
          <w:kern w:val="0"/>
          <w:sz w:val="32"/>
          <w:szCs w:val="32"/>
          <w:bdr w:val="none" w:sz="0" w:space="0" w:color="auto" w:frame="1"/>
          <w:shd w:val="clear" w:color="auto" w:fill="FFFFFF"/>
        </w:rPr>
        <w:t>℃</w:t>
      </w:r>
      <w:r w:rsidRPr="00297E32">
        <w:rPr>
          <w:rFonts w:ascii="仿宋" w:eastAsia="仿宋" w:hAnsi="仿宋" w:cs="宋体" w:hint="eastAsia"/>
          <w:color w:val="000000"/>
          <w:kern w:val="0"/>
          <w:sz w:val="32"/>
          <w:szCs w:val="32"/>
          <w:bdr w:val="none" w:sz="0" w:space="0" w:color="auto" w:frame="1"/>
        </w:rPr>
        <w:t>方可进入考点。第一次测量体温不合格的，可适当休息后使用其他设备或其他方式再次测量。仍不合格的，须经有关卫生健康部门、</w:t>
      </w:r>
      <w:proofErr w:type="gramStart"/>
      <w:r w:rsidRPr="00297E32">
        <w:rPr>
          <w:rFonts w:ascii="仿宋" w:eastAsia="仿宋" w:hAnsi="仿宋" w:cs="宋体" w:hint="eastAsia"/>
          <w:color w:val="000000"/>
          <w:kern w:val="0"/>
          <w:sz w:val="32"/>
          <w:szCs w:val="32"/>
          <w:bdr w:val="none" w:sz="0" w:space="0" w:color="auto" w:frame="1"/>
        </w:rPr>
        <w:t>疾控机构</w:t>
      </w:r>
      <w:proofErr w:type="gramEnd"/>
      <w:r w:rsidRPr="00297E32">
        <w:rPr>
          <w:rFonts w:ascii="仿宋" w:eastAsia="仿宋" w:hAnsi="仿宋" w:cs="宋体" w:hint="eastAsia"/>
          <w:color w:val="000000"/>
          <w:kern w:val="0"/>
          <w:sz w:val="32"/>
          <w:szCs w:val="32"/>
          <w:bdr w:val="none" w:sz="0" w:space="0" w:color="auto" w:frame="1"/>
        </w:rPr>
        <w:t>和医疗机构等进行专业评估，在保障广大考生和考试工作人员生命安全和身体健康前提下，教育行政部门、招生考试机构依据专业评估建议，综合</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判评估是否具</w:t>
      </w:r>
      <w:r w:rsidRPr="00297E32">
        <w:rPr>
          <w:rFonts w:ascii="仿宋" w:eastAsia="仿宋" w:hAnsi="仿宋" w:cs="宋体" w:hint="eastAsia"/>
          <w:color w:val="000000"/>
          <w:kern w:val="0"/>
          <w:sz w:val="32"/>
          <w:szCs w:val="32"/>
          <w:bdr w:val="none" w:sz="0" w:space="0" w:color="auto" w:frame="1"/>
        </w:rPr>
        <w:lastRenderedPageBreak/>
        <w:t>备参加考试和组织考试工作的条件，凡不具备相关条件的，考试工作人员不得承担考试工作，考生不得与健康考生同考场考试。</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6.考试结束</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6.1考生散场时要按监考员的指令有序离场，不得拥挤，保持人员问距。考点可安排各考场错峰离场。</w:t>
      </w:r>
    </w:p>
    <w:p w:rsidR="00297E32" w:rsidRPr="00297E32" w:rsidRDefault="00297E32" w:rsidP="00297E32">
      <w:pPr>
        <w:widowControl/>
        <w:shd w:val="clear" w:color="auto" w:fill="FFFFFF"/>
        <w:ind w:firstLine="630"/>
        <w:jc w:val="left"/>
        <w:rPr>
          <w:rFonts w:ascii="微软雅黑" w:eastAsia="微软雅黑" w:hAnsi="微软雅黑" w:cs="宋体" w:hint="eastAsia"/>
          <w:color w:val="000000"/>
          <w:kern w:val="0"/>
          <w:sz w:val="27"/>
          <w:szCs w:val="27"/>
        </w:rPr>
      </w:pPr>
      <w:r w:rsidRPr="00297E32">
        <w:rPr>
          <w:rFonts w:ascii="宋体" w:eastAsia="宋体" w:hAnsi="宋体" w:cs="宋体" w:hint="eastAsia"/>
          <w:b/>
          <w:bCs/>
          <w:color w:val="000000"/>
          <w:kern w:val="0"/>
          <w:sz w:val="32"/>
          <w:szCs w:val="32"/>
          <w:bdr w:val="none" w:sz="0" w:space="0" w:color="auto" w:frame="1"/>
        </w:rPr>
        <w:t>7.考试过程中异常情况处置</w:t>
      </w:r>
    </w:p>
    <w:p w:rsidR="00297E32" w:rsidRPr="00297E32" w:rsidRDefault="00297E32" w:rsidP="00297E32">
      <w:pPr>
        <w:widowControl/>
        <w:shd w:val="clear" w:color="auto" w:fill="FFFFFF"/>
        <w:ind w:firstLine="645"/>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考试当天有发热、咳嗽等呼吸道症状者，由考点当地的卫生健康部门、</w:t>
      </w:r>
      <w:proofErr w:type="gramStart"/>
      <w:r w:rsidRPr="00297E32">
        <w:rPr>
          <w:rFonts w:ascii="仿宋" w:eastAsia="仿宋" w:hAnsi="仿宋" w:cs="宋体" w:hint="eastAsia"/>
          <w:color w:val="000000"/>
          <w:kern w:val="0"/>
          <w:sz w:val="32"/>
          <w:szCs w:val="32"/>
          <w:bdr w:val="none" w:sz="0" w:space="0" w:color="auto" w:frame="1"/>
        </w:rPr>
        <w:t>疾控机构</w:t>
      </w:r>
      <w:proofErr w:type="gramEnd"/>
      <w:r w:rsidRPr="00297E32">
        <w:rPr>
          <w:rFonts w:ascii="仿宋" w:eastAsia="仿宋" w:hAnsi="仿宋" w:cs="宋体" w:hint="eastAsia"/>
          <w:color w:val="000000"/>
          <w:kern w:val="0"/>
          <w:sz w:val="32"/>
          <w:szCs w:val="32"/>
          <w:bdr w:val="none" w:sz="0" w:space="0" w:color="auto" w:frame="1"/>
        </w:rPr>
        <w:t>和医疗机构专业人员进行个案</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判，具备继续完成考试条件的考生，须安排在备用隔离考场考试。考生从普通考场转移至备用隔离考场(未出考点)所耽误的时间，经省级招生考试机构批准予以补齐。当科目考试结束时，由负责</w:t>
      </w:r>
      <w:proofErr w:type="gramStart"/>
      <w:r w:rsidRPr="00297E32">
        <w:rPr>
          <w:rFonts w:ascii="仿宋" w:eastAsia="仿宋" w:hAnsi="仿宋" w:cs="宋体" w:hint="eastAsia"/>
          <w:color w:val="000000"/>
          <w:kern w:val="0"/>
          <w:sz w:val="32"/>
          <w:szCs w:val="32"/>
          <w:bdr w:val="none" w:sz="0" w:space="0" w:color="auto" w:frame="1"/>
        </w:rPr>
        <w:t>研</w:t>
      </w:r>
      <w:proofErr w:type="gramEnd"/>
      <w:r w:rsidRPr="00297E32">
        <w:rPr>
          <w:rFonts w:ascii="仿宋" w:eastAsia="仿宋" w:hAnsi="仿宋" w:cs="宋体" w:hint="eastAsia"/>
          <w:color w:val="000000"/>
          <w:kern w:val="0"/>
          <w:sz w:val="32"/>
          <w:szCs w:val="32"/>
          <w:bdr w:val="none" w:sz="0" w:space="0" w:color="auto" w:frame="1"/>
        </w:rPr>
        <w:t>判的专业人员当场简要向所有考生进行解释和说明，避免其他考生恐慌。</w:t>
      </w:r>
    </w:p>
    <w:p w:rsidR="00297E32" w:rsidRPr="00297E32" w:rsidRDefault="00297E32" w:rsidP="00297E32">
      <w:pPr>
        <w:widowControl/>
        <w:shd w:val="clear" w:color="auto" w:fill="FFFFFF"/>
        <w:spacing w:line="555" w:lineRule="atLeast"/>
        <w:jc w:val="left"/>
        <w:rPr>
          <w:rFonts w:ascii="微软雅黑" w:eastAsia="微软雅黑" w:hAnsi="微软雅黑" w:cs="宋体" w:hint="eastAsia"/>
          <w:color w:val="000000"/>
          <w:kern w:val="0"/>
          <w:sz w:val="27"/>
          <w:szCs w:val="27"/>
        </w:rPr>
      </w:pPr>
      <w:r w:rsidRPr="00297E32">
        <w:rPr>
          <w:rFonts w:ascii="微软雅黑" w:eastAsia="微软雅黑" w:hAnsi="微软雅黑" w:cs="宋体" w:hint="eastAsia"/>
          <w:color w:val="000000"/>
          <w:kern w:val="0"/>
          <w:sz w:val="32"/>
          <w:szCs w:val="32"/>
          <w:bdr w:val="none" w:sz="0" w:space="0" w:color="auto" w:frame="1"/>
        </w:rPr>
        <w:br w:type="textWrapping" w:clear="all"/>
      </w:r>
      <w:r w:rsidRPr="00297E32">
        <w:rPr>
          <w:rFonts w:ascii="仿宋" w:eastAsia="仿宋" w:hAnsi="仿宋" w:cs="宋体" w:hint="eastAsia"/>
          <w:color w:val="000000"/>
          <w:kern w:val="0"/>
          <w:sz w:val="32"/>
          <w:szCs w:val="32"/>
          <w:bdr w:val="none" w:sz="0" w:space="0" w:color="auto" w:frame="1"/>
        </w:rPr>
        <w:t>附件5</w:t>
      </w:r>
    </w:p>
    <w:p w:rsidR="00297E32" w:rsidRPr="00297E32" w:rsidRDefault="00297E32" w:rsidP="00297E32">
      <w:pPr>
        <w:widowControl/>
        <w:shd w:val="clear" w:color="auto" w:fill="FFFFFF"/>
        <w:spacing w:line="576" w:lineRule="atLeast"/>
        <w:jc w:val="center"/>
        <w:rPr>
          <w:rFonts w:ascii="微软雅黑" w:eastAsia="微软雅黑" w:hAnsi="微软雅黑" w:cs="宋体" w:hint="eastAsia"/>
          <w:color w:val="000000"/>
          <w:kern w:val="0"/>
          <w:sz w:val="27"/>
          <w:szCs w:val="27"/>
        </w:rPr>
      </w:pPr>
      <w:r w:rsidRPr="00297E32">
        <w:rPr>
          <w:rFonts w:ascii="仿宋" w:eastAsia="仿宋" w:hAnsi="仿宋" w:cs="宋体" w:hint="eastAsia"/>
          <w:b/>
          <w:bCs/>
          <w:color w:val="000000"/>
          <w:kern w:val="0"/>
          <w:sz w:val="36"/>
          <w:szCs w:val="36"/>
          <w:bdr w:val="none" w:sz="0" w:space="0" w:color="auto" w:frame="1"/>
        </w:rPr>
        <w:t>广东省中小学教师资格考试笔试工作咨询电话</w:t>
      </w:r>
    </w:p>
    <w:tbl>
      <w:tblPr>
        <w:tblW w:w="10425" w:type="dxa"/>
        <w:shd w:val="clear" w:color="auto" w:fill="FFFFFF"/>
        <w:tblCellMar>
          <w:left w:w="0" w:type="dxa"/>
          <w:right w:w="0" w:type="dxa"/>
        </w:tblCellMar>
        <w:tblLook w:val="04A0" w:firstRow="1" w:lastRow="0" w:firstColumn="1" w:lastColumn="0" w:noHBand="0" w:noVBand="1"/>
      </w:tblPr>
      <w:tblGrid>
        <w:gridCol w:w="1080"/>
        <w:gridCol w:w="3045"/>
        <w:gridCol w:w="2220"/>
        <w:gridCol w:w="4080"/>
      </w:tblGrid>
      <w:tr w:rsidR="00297E32" w:rsidRPr="00297E32" w:rsidTr="00297E32">
        <w:tc>
          <w:tcPr>
            <w:tcW w:w="1080" w:type="dxa"/>
            <w:tcBorders>
              <w:top w:val="single" w:sz="8" w:space="0" w:color="000000"/>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b/>
                <w:bCs/>
                <w:color w:val="000000"/>
                <w:kern w:val="0"/>
                <w:sz w:val="29"/>
                <w:szCs w:val="29"/>
                <w:bdr w:val="none" w:sz="0" w:space="0" w:color="auto" w:frame="1"/>
              </w:rPr>
              <w:t>地市</w:t>
            </w:r>
          </w:p>
        </w:tc>
        <w:tc>
          <w:tcPr>
            <w:tcW w:w="303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b/>
                <w:bCs/>
                <w:color w:val="000000"/>
                <w:kern w:val="0"/>
                <w:sz w:val="29"/>
                <w:szCs w:val="29"/>
                <w:bdr w:val="none" w:sz="0" w:space="0" w:color="auto" w:frame="1"/>
              </w:rPr>
              <w:t>单位名称</w:t>
            </w:r>
          </w:p>
        </w:tc>
        <w:tc>
          <w:tcPr>
            <w:tcW w:w="222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b/>
                <w:bCs/>
                <w:color w:val="000000"/>
                <w:kern w:val="0"/>
                <w:sz w:val="29"/>
                <w:szCs w:val="29"/>
                <w:bdr w:val="none" w:sz="0" w:space="0" w:color="auto" w:frame="1"/>
              </w:rPr>
              <w:t>咨询电话</w:t>
            </w:r>
          </w:p>
        </w:tc>
        <w:tc>
          <w:tcPr>
            <w:tcW w:w="408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b/>
                <w:bCs/>
                <w:color w:val="000000"/>
                <w:kern w:val="0"/>
                <w:sz w:val="29"/>
                <w:szCs w:val="29"/>
                <w:bdr w:val="none" w:sz="0" w:space="0" w:color="auto" w:frame="1"/>
              </w:rPr>
              <w:t>网站</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广东省教育考试院</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020-89338633</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http://eea.gd.gov.cn/</w:t>
            </w:r>
          </w:p>
        </w:tc>
      </w:tr>
      <w:tr w:rsidR="00297E32" w:rsidRPr="00297E32" w:rsidTr="00297E32">
        <w:tc>
          <w:tcPr>
            <w:tcW w:w="1080" w:type="dxa"/>
            <w:vMerge w:val="restart"/>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广州市招生考试委员会办公室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020-83868090</w:t>
            </w:r>
          </w:p>
        </w:tc>
        <w:tc>
          <w:tcPr>
            <w:tcW w:w="4080" w:type="dxa"/>
            <w:vMerge w:val="restart"/>
            <w:tcBorders>
              <w:top w:val="nil"/>
              <w:left w:val="nil"/>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http://gzzk.gz.gov.cn/shks/index.html</w:t>
            </w: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w:t>
            </w:r>
            <w:proofErr w:type="gramStart"/>
            <w:r w:rsidRPr="00297E32">
              <w:rPr>
                <w:rFonts w:ascii="微软雅黑" w:eastAsia="微软雅黑" w:hAnsi="微软雅黑" w:cs="宋体" w:hint="eastAsia"/>
                <w:color w:val="000000"/>
                <w:kern w:val="0"/>
                <w:sz w:val="29"/>
                <w:szCs w:val="29"/>
                <w:bdr w:val="none" w:sz="0" w:space="0" w:color="auto" w:frame="1"/>
              </w:rPr>
              <w:t>荔</w:t>
            </w:r>
            <w:proofErr w:type="gramEnd"/>
            <w:r w:rsidRPr="00297E32">
              <w:rPr>
                <w:rFonts w:ascii="微软雅黑" w:eastAsia="微软雅黑" w:hAnsi="微软雅黑" w:cs="宋体" w:hint="eastAsia"/>
                <w:color w:val="000000"/>
                <w:kern w:val="0"/>
                <w:sz w:val="29"/>
                <w:szCs w:val="29"/>
                <w:bdr w:val="none" w:sz="0" w:space="0" w:color="auto" w:frame="1"/>
              </w:rPr>
              <w:t>湾区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020-81723966</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广州市越秀区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020-8767800</w:t>
            </w:r>
            <w:r w:rsidRPr="00297E32">
              <w:rPr>
                <w:rFonts w:ascii="微软雅黑" w:eastAsia="微软雅黑" w:hAnsi="微软雅黑" w:cs="宋体" w:hint="eastAsia"/>
                <w:color w:val="000000"/>
                <w:kern w:val="0"/>
                <w:sz w:val="29"/>
                <w:szCs w:val="29"/>
                <w:bdr w:val="none" w:sz="0" w:space="0" w:color="auto" w:frame="1"/>
              </w:rPr>
              <w:lastRenderedPageBreak/>
              <w:t>2</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广州市海珠区招考中心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020-84479905</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广州市天河区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020-38622793</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广州市白云区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020-86367165</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广州市黄埔区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020-82116639</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w:t>
            </w:r>
            <w:proofErr w:type="gramStart"/>
            <w:r w:rsidRPr="00297E32">
              <w:rPr>
                <w:rFonts w:ascii="微软雅黑" w:eastAsia="微软雅黑" w:hAnsi="微软雅黑" w:cs="宋体" w:hint="eastAsia"/>
                <w:color w:val="000000"/>
                <w:kern w:val="0"/>
                <w:sz w:val="29"/>
                <w:szCs w:val="29"/>
                <w:bdr w:val="none" w:sz="0" w:space="0" w:color="auto" w:frame="1"/>
              </w:rPr>
              <w:t>番禺区招考办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020-84644565,</w:t>
            </w:r>
          </w:p>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84641646</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广州市花都区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020-36898748</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广州市南沙区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020-39050023</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广州市增城区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020-82752867</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广州市从化区</w:t>
            </w:r>
            <w:proofErr w:type="gramStart"/>
            <w:r w:rsidRPr="00297E32">
              <w:rPr>
                <w:rFonts w:ascii="微软雅黑" w:eastAsia="微软雅黑" w:hAnsi="微软雅黑" w:cs="宋体" w:hint="eastAsia"/>
                <w:color w:val="000000"/>
                <w:kern w:val="0"/>
                <w:sz w:val="29"/>
                <w:szCs w:val="29"/>
                <w:bdr w:val="none" w:sz="0" w:space="0" w:color="auto" w:frame="1"/>
              </w:rPr>
              <w:t>招考办</w:t>
            </w:r>
            <w:proofErr w:type="gramEnd"/>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020-87930461</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韶关</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韶关市招生考试中心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0751-8912116</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http://jy.sg.gov.cn/</w:t>
            </w:r>
          </w:p>
        </w:tc>
      </w:tr>
      <w:tr w:rsidR="00297E32" w:rsidRPr="00297E32" w:rsidTr="00297E32">
        <w:tc>
          <w:tcPr>
            <w:tcW w:w="1080" w:type="dxa"/>
            <w:vMerge w:val="restart"/>
            <w:tcBorders>
              <w:top w:val="nil"/>
              <w:left w:val="single" w:sz="8" w:space="0" w:color="000000"/>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lastRenderedPageBreak/>
              <w:t>深圳</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深圳市招生考试办公室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0755-82181999</w:t>
            </w:r>
          </w:p>
        </w:tc>
        <w:tc>
          <w:tcPr>
            <w:tcW w:w="4080" w:type="dxa"/>
            <w:vMerge w:val="restart"/>
            <w:tcBorders>
              <w:top w:val="nil"/>
              <w:left w:val="nil"/>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http://zkb.sz.gov.cn/</w:t>
            </w: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深圳市福田区教育局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0755-82918332</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深圳市罗湖区教育局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0755-22185758</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深圳市南山区教育局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0755-26486245</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深圳市宝安区教育局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0755-27750519</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深圳市龙岗区教育局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0755-89551907</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w:t>
            </w:r>
            <w:proofErr w:type="gramStart"/>
            <w:r w:rsidRPr="00297E32">
              <w:rPr>
                <w:rFonts w:ascii="微软雅黑" w:eastAsia="微软雅黑" w:hAnsi="微软雅黑" w:cs="宋体" w:hint="eastAsia"/>
                <w:color w:val="000000"/>
                <w:kern w:val="0"/>
                <w:sz w:val="29"/>
                <w:szCs w:val="29"/>
                <w:bdr w:val="none" w:sz="0" w:space="0" w:color="auto" w:frame="1"/>
              </w:rPr>
              <w:t>龙华区</w:t>
            </w:r>
            <w:proofErr w:type="gramEnd"/>
            <w:r w:rsidRPr="00297E32">
              <w:rPr>
                <w:rFonts w:ascii="微软雅黑" w:eastAsia="微软雅黑" w:hAnsi="微软雅黑" w:cs="宋体" w:hint="eastAsia"/>
                <w:color w:val="000000"/>
                <w:kern w:val="0"/>
                <w:sz w:val="29"/>
                <w:szCs w:val="29"/>
                <w:bdr w:val="none" w:sz="0" w:space="0" w:color="auto" w:frame="1"/>
              </w:rPr>
              <w:t>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0755-23336321</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w:t>
            </w:r>
            <w:proofErr w:type="gramStart"/>
            <w:r w:rsidRPr="00297E32">
              <w:rPr>
                <w:rFonts w:ascii="微软雅黑" w:eastAsia="微软雅黑" w:hAnsi="微软雅黑" w:cs="宋体" w:hint="eastAsia"/>
                <w:color w:val="000000"/>
                <w:kern w:val="0"/>
                <w:sz w:val="29"/>
                <w:szCs w:val="29"/>
                <w:bdr w:val="none" w:sz="0" w:space="0" w:color="auto" w:frame="1"/>
              </w:rPr>
              <w:t>坪山区</w:t>
            </w:r>
            <w:proofErr w:type="gramEnd"/>
            <w:r w:rsidRPr="00297E32">
              <w:rPr>
                <w:rFonts w:ascii="微软雅黑" w:eastAsia="微软雅黑" w:hAnsi="微软雅黑" w:cs="宋体" w:hint="eastAsia"/>
                <w:color w:val="000000"/>
                <w:kern w:val="0"/>
                <w:sz w:val="29"/>
                <w:szCs w:val="29"/>
                <w:bdr w:val="none" w:sz="0" w:space="0" w:color="auto" w:frame="1"/>
              </w:rPr>
              <w:t>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0755-84622637</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深圳市光明区教育局</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0755-88219572</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珠海</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珠海市招生委员会办公室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0756-2121896</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single" w:sz="8" w:space="0" w:color="000000"/>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汕头</w:t>
            </w:r>
          </w:p>
        </w:tc>
        <w:tc>
          <w:tcPr>
            <w:tcW w:w="3045"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汕头市招生办公室</w:t>
            </w:r>
          </w:p>
        </w:tc>
        <w:tc>
          <w:tcPr>
            <w:tcW w:w="222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0754-888601</w:t>
            </w:r>
            <w:r w:rsidRPr="00297E32">
              <w:rPr>
                <w:rFonts w:ascii="微软雅黑" w:eastAsia="微软雅黑" w:hAnsi="微软雅黑" w:cs="宋体" w:hint="eastAsia"/>
                <w:color w:val="000000"/>
                <w:kern w:val="0"/>
                <w:sz w:val="29"/>
                <w:szCs w:val="29"/>
                <w:bdr w:val="none" w:sz="0" w:space="0" w:color="auto" w:frame="1"/>
              </w:rPr>
              <w:lastRenderedPageBreak/>
              <w:t>97</w:t>
            </w:r>
          </w:p>
        </w:tc>
        <w:tc>
          <w:tcPr>
            <w:tcW w:w="4080" w:type="dxa"/>
            <w:tcBorders>
              <w:top w:val="single" w:sz="8" w:space="0" w:color="000000"/>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lastRenderedPageBreak/>
              <w:t>https://www.shantou.gov.c</w:t>
            </w:r>
            <w:r w:rsidRPr="00297E32">
              <w:rPr>
                <w:rFonts w:ascii="微软雅黑" w:eastAsia="微软雅黑" w:hAnsi="微软雅黑" w:cs="宋体" w:hint="eastAsia"/>
                <w:color w:val="000000"/>
                <w:kern w:val="0"/>
                <w:sz w:val="29"/>
                <w:szCs w:val="29"/>
                <w:bdr w:val="none" w:sz="0" w:space="0" w:color="auto" w:frame="1"/>
              </w:rPr>
              <w:lastRenderedPageBreak/>
              <w:t>n/edu</w:t>
            </w:r>
          </w:p>
        </w:tc>
      </w:tr>
      <w:tr w:rsidR="00297E32" w:rsidRPr="00297E32" w:rsidTr="00297E32">
        <w:tc>
          <w:tcPr>
            <w:tcW w:w="1080" w:type="dxa"/>
            <w:vMerge w:val="restart"/>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lastRenderedPageBreak/>
              <w:t>佛山</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佛山市招生办公室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0757-83322637</w:t>
            </w:r>
          </w:p>
        </w:tc>
        <w:tc>
          <w:tcPr>
            <w:tcW w:w="4080" w:type="dxa"/>
            <w:vMerge w:val="restart"/>
            <w:tcBorders>
              <w:top w:val="nil"/>
              <w:left w:val="nil"/>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http://edu.foshan.gov.cn/jyxx/jyxx_jyzc/fsszkw/</w:t>
            </w: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proofErr w:type="gramStart"/>
            <w:r w:rsidRPr="00297E32">
              <w:rPr>
                <w:rFonts w:ascii="微软雅黑" w:eastAsia="微软雅黑" w:hAnsi="微软雅黑" w:cs="宋体" w:hint="eastAsia"/>
                <w:color w:val="000000"/>
                <w:kern w:val="0"/>
                <w:sz w:val="29"/>
                <w:szCs w:val="29"/>
                <w:bdr w:val="none" w:sz="0" w:space="0" w:color="auto" w:frame="1"/>
              </w:rPr>
              <w:t>佛山市禅城区</w:t>
            </w:r>
            <w:proofErr w:type="gramEnd"/>
            <w:r w:rsidRPr="00297E32">
              <w:rPr>
                <w:rFonts w:ascii="微软雅黑" w:eastAsia="微软雅黑" w:hAnsi="微软雅黑" w:cs="宋体" w:hint="eastAsia"/>
                <w:color w:val="000000"/>
                <w:kern w:val="0"/>
                <w:sz w:val="29"/>
                <w:szCs w:val="29"/>
                <w:bdr w:val="none" w:sz="0" w:space="0" w:color="auto" w:frame="1"/>
              </w:rPr>
              <w:t>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0757-82341154</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佛山市南海区招生办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0757-86332355-2</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佛山市顺德区招生办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0757-22835788,22835768</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佛山市三水区招生办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0757-87782686</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佛山市高明区招生办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0757-88282396,88282343</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江门</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江门市招生考试办公室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0750-3503935</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湛江</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湛江市招生考试服务中心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0759-3366818</w:t>
            </w:r>
          </w:p>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0759-3339667</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茂名</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茂名市招生委员会办公室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0668-2270141（招生办）</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http://mmjyj.maoming.gov.cn/</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lastRenderedPageBreak/>
              <w:t>肇庆</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肇庆市招生办公室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0758-2843139</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4"/>
                <w:szCs w:val="24"/>
                <w:bdr w:val="none" w:sz="0" w:space="0" w:color="auto" w:frame="1"/>
              </w:rPr>
              <w:t>http://www.zhaoqing.gov.cn/zqjyj/gkmlpt/index#12</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惠州</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惠州市教育考试中心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0752-2399622</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http://www.hzkszx.com/</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梅州</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梅州市招生考试办公室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0753-2180826</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http://edu.meizhou.gov.cn/</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汕尾</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汕尾市招生办公室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0660-3390696</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vMerge w:val="restart"/>
            <w:tcBorders>
              <w:top w:val="nil"/>
              <w:left w:val="single" w:sz="8" w:space="0" w:color="000000"/>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河源</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河源市教育考试中心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0762-3386089</w:t>
            </w:r>
          </w:p>
        </w:tc>
        <w:tc>
          <w:tcPr>
            <w:tcW w:w="4080" w:type="dxa"/>
            <w:vMerge w:val="restart"/>
            <w:tcBorders>
              <w:top w:val="nil"/>
              <w:left w:val="nil"/>
              <w:bottom w:val="nil"/>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源城区招生办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0762-3336066</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紫金县招生办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0762-7822270</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龙川县招生办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0762-6752301</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连平县招生办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0762-4332370</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和平县招生办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0762-5630222</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0" w:type="auto"/>
            <w:vMerge/>
            <w:tcBorders>
              <w:top w:val="nil"/>
              <w:left w:val="single" w:sz="8" w:space="0" w:color="000000"/>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东源县招生办</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0762-8831763</w:t>
            </w:r>
          </w:p>
        </w:tc>
        <w:tc>
          <w:tcPr>
            <w:tcW w:w="0" w:type="auto"/>
            <w:vMerge/>
            <w:tcBorders>
              <w:top w:val="nil"/>
              <w:left w:val="nil"/>
              <w:bottom w:val="nil"/>
              <w:right w:val="single" w:sz="8" w:space="0" w:color="000000"/>
            </w:tcBorders>
            <w:shd w:val="clear" w:color="auto" w:fill="FFFFFF"/>
            <w:vAlign w:val="center"/>
            <w:hideMark/>
          </w:tcPr>
          <w:p w:rsidR="00297E32" w:rsidRPr="00297E32" w:rsidRDefault="00297E32" w:rsidP="00297E32">
            <w:pPr>
              <w:widowControl/>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lastRenderedPageBreak/>
              <w:t>阳江</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阳江市招生办公室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0662-3333920（市招生办）</w:t>
            </w:r>
          </w:p>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0662-3329665（市教研院）</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清远</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清远市招生考试委员会办公室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0763-3373128</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http://www.gdqy.gov.cn/channel/qysjyj/</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东莞</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东莞市招生考试办公室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0769—28330813</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http://edu.dg.gov.cn/</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中山</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中山市教育招生考试中心</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0760-89989286</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http://zk.zsedu.cn/</w:t>
            </w: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潮州</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潮州市招生办公室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0768-2805032</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揭阳</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揭阳市招生办公室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0663-8724409</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p>
        </w:tc>
      </w:tr>
      <w:tr w:rsidR="00297E32" w:rsidRPr="00297E32" w:rsidTr="00297E32">
        <w:tc>
          <w:tcPr>
            <w:tcW w:w="1080" w:type="dxa"/>
            <w:tcBorders>
              <w:top w:val="nil"/>
              <w:left w:val="single" w:sz="8" w:space="0" w:color="000000"/>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云浮</w:t>
            </w:r>
          </w:p>
        </w:tc>
        <w:tc>
          <w:tcPr>
            <w:tcW w:w="3045"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云浮市教育局招生办公室</w:t>
            </w:r>
          </w:p>
        </w:tc>
        <w:tc>
          <w:tcPr>
            <w:tcW w:w="222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0766-8830608</w:t>
            </w:r>
          </w:p>
        </w:tc>
        <w:tc>
          <w:tcPr>
            <w:tcW w:w="4080" w:type="dxa"/>
            <w:tcBorders>
              <w:top w:val="nil"/>
              <w:left w:val="nil"/>
              <w:bottom w:val="single" w:sz="8" w:space="0" w:color="000000"/>
              <w:right w:val="single" w:sz="8" w:space="0" w:color="000000"/>
            </w:tcBorders>
            <w:shd w:val="clear" w:color="auto" w:fill="FFFFFF"/>
            <w:tcMar>
              <w:top w:w="75" w:type="dxa"/>
              <w:left w:w="150" w:type="dxa"/>
              <w:bottom w:w="75" w:type="dxa"/>
              <w:right w:w="150" w:type="dxa"/>
            </w:tcMar>
            <w:vAlign w:val="center"/>
            <w:hideMark/>
          </w:tcPr>
          <w:p w:rsidR="00297E32" w:rsidRPr="00297E32" w:rsidRDefault="00297E32" w:rsidP="00297E32">
            <w:pPr>
              <w:widowControl/>
              <w:wordWrap w:val="0"/>
              <w:spacing w:line="495" w:lineRule="atLeast"/>
              <w:jc w:val="left"/>
              <w:rPr>
                <w:rFonts w:ascii="微软雅黑" w:eastAsia="微软雅黑" w:hAnsi="微软雅黑" w:cs="宋体"/>
                <w:color w:val="000000"/>
                <w:kern w:val="0"/>
                <w:sz w:val="27"/>
                <w:szCs w:val="27"/>
              </w:rPr>
            </w:pPr>
            <w:r w:rsidRPr="00297E32">
              <w:rPr>
                <w:rFonts w:ascii="微软雅黑" w:eastAsia="微软雅黑" w:hAnsi="微软雅黑" w:cs="宋体" w:hint="eastAsia"/>
                <w:color w:val="000000"/>
                <w:kern w:val="0"/>
                <w:sz w:val="29"/>
                <w:szCs w:val="29"/>
                <w:bdr w:val="none" w:sz="0" w:space="0" w:color="auto" w:frame="1"/>
              </w:rPr>
              <w:t>http://www.yunfu.gov.cn/jyj</w:t>
            </w:r>
          </w:p>
        </w:tc>
      </w:tr>
    </w:tbl>
    <w:p w:rsidR="00297E32" w:rsidRPr="00297E32" w:rsidRDefault="00297E32" w:rsidP="00297E32">
      <w:pPr>
        <w:widowControl/>
        <w:shd w:val="clear" w:color="auto" w:fill="FFFFFF"/>
        <w:jc w:val="left"/>
        <w:rPr>
          <w:rFonts w:ascii="微软雅黑" w:eastAsia="微软雅黑" w:hAnsi="微软雅黑" w:cs="宋体" w:hint="eastAsia"/>
          <w:color w:val="000000"/>
          <w:kern w:val="0"/>
          <w:sz w:val="27"/>
          <w:szCs w:val="27"/>
        </w:rPr>
      </w:pPr>
      <w:r w:rsidRPr="00297E32">
        <w:rPr>
          <w:rFonts w:ascii="仿宋" w:eastAsia="仿宋" w:hAnsi="仿宋" w:cs="宋体" w:hint="eastAsia"/>
          <w:color w:val="000000"/>
          <w:kern w:val="0"/>
          <w:sz w:val="32"/>
          <w:szCs w:val="32"/>
          <w:bdr w:val="none" w:sz="0" w:space="0" w:color="auto" w:frame="1"/>
        </w:rPr>
        <w:t>注:以上电话为笔试业务咨询，不包含面试及资格认定内容。</w:t>
      </w:r>
    </w:p>
    <w:p w:rsidR="003D28AF" w:rsidRPr="00297E32" w:rsidRDefault="00DF2E3C"/>
    <w:sectPr w:rsidR="003D28AF" w:rsidRPr="00297E32" w:rsidSect="00297E3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E3C" w:rsidRDefault="00DF2E3C" w:rsidP="00297E32">
      <w:r>
        <w:separator/>
      </w:r>
    </w:p>
  </w:endnote>
  <w:endnote w:type="continuationSeparator" w:id="0">
    <w:p w:rsidR="00DF2E3C" w:rsidRDefault="00DF2E3C" w:rsidP="0029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E3C" w:rsidRDefault="00DF2E3C" w:rsidP="00297E32">
      <w:r>
        <w:separator/>
      </w:r>
    </w:p>
  </w:footnote>
  <w:footnote w:type="continuationSeparator" w:id="0">
    <w:p w:rsidR="00DF2E3C" w:rsidRDefault="00DF2E3C" w:rsidP="00297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555"/>
    <w:rsid w:val="00297E32"/>
    <w:rsid w:val="005105E8"/>
    <w:rsid w:val="00DF2E3C"/>
    <w:rsid w:val="00E46F48"/>
    <w:rsid w:val="00E8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97E3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7E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E32"/>
    <w:rPr>
      <w:sz w:val="18"/>
      <w:szCs w:val="18"/>
    </w:rPr>
  </w:style>
  <w:style w:type="paragraph" w:styleId="a4">
    <w:name w:val="footer"/>
    <w:basedOn w:val="a"/>
    <w:link w:val="Char0"/>
    <w:uiPriority w:val="99"/>
    <w:unhideWhenUsed/>
    <w:rsid w:val="00297E32"/>
    <w:pPr>
      <w:tabs>
        <w:tab w:val="center" w:pos="4153"/>
        <w:tab w:val="right" w:pos="8306"/>
      </w:tabs>
      <w:snapToGrid w:val="0"/>
      <w:jc w:val="left"/>
    </w:pPr>
    <w:rPr>
      <w:sz w:val="18"/>
      <w:szCs w:val="18"/>
    </w:rPr>
  </w:style>
  <w:style w:type="character" w:customStyle="1" w:styleId="Char0">
    <w:name w:val="页脚 Char"/>
    <w:basedOn w:val="a0"/>
    <w:link w:val="a4"/>
    <w:uiPriority w:val="99"/>
    <w:rsid w:val="00297E32"/>
    <w:rPr>
      <w:sz w:val="18"/>
      <w:szCs w:val="18"/>
    </w:rPr>
  </w:style>
  <w:style w:type="character" w:customStyle="1" w:styleId="3Char">
    <w:name w:val="标题 3 Char"/>
    <w:basedOn w:val="a0"/>
    <w:link w:val="3"/>
    <w:uiPriority w:val="9"/>
    <w:rsid w:val="00297E32"/>
    <w:rPr>
      <w:rFonts w:ascii="宋体" w:eastAsia="宋体" w:hAnsi="宋体" w:cs="宋体"/>
      <w:b/>
      <w:bCs/>
      <w:kern w:val="0"/>
      <w:sz w:val="27"/>
      <w:szCs w:val="27"/>
    </w:rPr>
  </w:style>
  <w:style w:type="character" w:customStyle="1" w:styleId="time">
    <w:name w:val="time"/>
    <w:basedOn w:val="a0"/>
    <w:rsid w:val="00297E32"/>
  </w:style>
  <w:style w:type="character" w:customStyle="1" w:styleId="apple-converted-space">
    <w:name w:val="apple-converted-space"/>
    <w:basedOn w:val="a0"/>
    <w:rsid w:val="00297E32"/>
  </w:style>
  <w:style w:type="character" w:customStyle="1" w:styleId="ly">
    <w:name w:val="ly"/>
    <w:basedOn w:val="a0"/>
    <w:rsid w:val="00297E32"/>
  </w:style>
  <w:style w:type="character" w:styleId="a5">
    <w:name w:val="Hyperlink"/>
    <w:basedOn w:val="a0"/>
    <w:uiPriority w:val="99"/>
    <w:semiHidden/>
    <w:unhideWhenUsed/>
    <w:rsid w:val="00297E32"/>
    <w:rPr>
      <w:color w:val="0000FF"/>
      <w:u w:val="single"/>
    </w:rPr>
  </w:style>
  <w:style w:type="character" w:styleId="a6">
    <w:name w:val="FollowedHyperlink"/>
    <w:basedOn w:val="a0"/>
    <w:uiPriority w:val="99"/>
    <w:semiHidden/>
    <w:unhideWhenUsed/>
    <w:rsid w:val="00297E32"/>
    <w:rPr>
      <w:color w:val="800080"/>
      <w:u w:val="single"/>
    </w:rPr>
  </w:style>
  <w:style w:type="paragraph" w:styleId="a7">
    <w:name w:val="Normal (Web)"/>
    <w:basedOn w:val="a"/>
    <w:uiPriority w:val="99"/>
    <w:unhideWhenUsed/>
    <w:rsid w:val="00297E3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97E32"/>
    <w:rPr>
      <w:b/>
      <w:bCs/>
    </w:rPr>
  </w:style>
  <w:style w:type="paragraph" w:styleId="a9">
    <w:name w:val="Balloon Text"/>
    <w:basedOn w:val="a"/>
    <w:link w:val="Char1"/>
    <w:uiPriority w:val="99"/>
    <w:semiHidden/>
    <w:unhideWhenUsed/>
    <w:rsid w:val="00297E32"/>
    <w:rPr>
      <w:sz w:val="18"/>
      <w:szCs w:val="18"/>
    </w:rPr>
  </w:style>
  <w:style w:type="character" w:customStyle="1" w:styleId="Char1">
    <w:name w:val="批注框文本 Char"/>
    <w:basedOn w:val="a0"/>
    <w:link w:val="a9"/>
    <w:uiPriority w:val="99"/>
    <w:semiHidden/>
    <w:rsid w:val="00297E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97E3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7E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E32"/>
    <w:rPr>
      <w:sz w:val="18"/>
      <w:szCs w:val="18"/>
    </w:rPr>
  </w:style>
  <w:style w:type="paragraph" w:styleId="a4">
    <w:name w:val="footer"/>
    <w:basedOn w:val="a"/>
    <w:link w:val="Char0"/>
    <w:uiPriority w:val="99"/>
    <w:unhideWhenUsed/>
    <w:rsid w:val="00297E32"/>
    <w:pPr>
      <w:tabs>
        <w:tab w:val="center" w:pos="4153"/>
        <w:tab w:val="right" w:pos="8306"/>
      </w:tabs>
      <w:snapToGrid w:val="0"/>
      <w:jc w:val="left"/>
    </w:pPr>
    <w:rPr>
      <w:sz w:val="18"/>
      <w:szCs w:val="18"/>
    </w:rPr>
  </w:style>
  <w:style w:type="character" w:customStyle="1" w:styleId="Char0">
    <w:name w:val="页脚 Char"/>
    <w:basedOn w:val="a0"/>
    <w:link w:val="a4"/>
    <w:uiPriority w:val="99"/>
    <w:rsid w:val="00297E32"/>
    <w:rPr>
      <w:sz w:val="18"/>
      <w:szCs w:val="18"/>
    </w:rPr>
  </w:style>
  <w:style w:type="character" w:customStyle="1" w:styleId="3Char">
    <w:name w:val="标题 3 Char"/>
    <w:basedOn w:val="a0"/>
    <w:link w:val="3"/>
    <w:uiPriority w:val="9"/>
    <w:rsid w:val="00297E32"/>
    <w:rPr>
      <w:rFonts w:ascii="宋体" w:eastAsia="宋体" w:hAnsi="宋体" w:cs="宋体"/>
      <w:b/>
      <w:bCs/>
      <w:kern w:val="0"/>
      <w:sz w:val="27"/>
      <w:szCs w:val="27"/>
    </w:rPr>
  </w:style>
  <w:style w:type="character" w:customStyle="1" w:styleId="time">
    <w:name w:val="time"/>
    <w:basedOn w:val="a0"/>
    <w:rsid w:val="00297E32"/>
  </w:style>
  <w:style w:type="character" w:customStyle="1" w:styleId="apple-converted-space">
    <w:name w:val="apple-converted-space"/>
    <w:basedOn w:val="a0"/>
    <w:rsid w:val="00297E32"/>
  </w:style>
  <w:style w:type="character" w:customStyle="1" w:styleId="ly">
    <w:name w:val="ly"/>
    <w:basedOn w:val="a0"/>
    <w:rsid w:val="00297E32"/>
  </w:style>
  <w:style w:type="character" w:styleId="a5">
    <w:name w:val="Hyperlink"/>
    <w:basedOn w:val="a0"/>
    <w:uiPriority w:val="99"/>
    <w:semiHidden/>
    <w:unhideWhenUsed/>
    <w:rsid w:val="00297E32"/>
    <w:rPr>
      <w:color w:val="0000FF"/>
      <w:u w:val="single"/>
    </w:rPr>
  </w:style>
  <w:style w:type="character" w:styleId="a6">
    <w:name w:val="FollowedHyperlink"/>
    <w:basedOn w:val="a0"/>
    <w:uiPriority w:val="99"/>
    <w:semiHidden/>
    <w:unhideWhenUsed/>
    <w:rsid w:val="00297E32"/>
    <w:rPr>
      <w:color w:val="800080"/>
      <w:u w:val="single"/>
    </w:rPr>
  </w:style>
  <w:style w:type="paragraph" w:styleId="a7">
    <w:name w:val="Normal (Web)"/>
    <w:basedOn w:val="a"/>
    <w:uiPriority w:val="99"/>
    <w:unhideWhenUsed/>
    <w:rsid w:val="00297E3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97E32"/>
    <w:rPr>
      <w:b/>
      <w:bCs/>
    </w:rPr>
  </w:style>
  <w:style w:type="paragraph" w:styleId="a9">
    <w:name w:val="Balloon Text"/>
    <w:basedOn w:val="a"/>
    <w:link w:val="Char1"/>
    <w:uiPriority w:val="99"/>
    <w:semiHidden/>
    <w:unhideWhenUsed/>
    <w:rsid w:val="00297E32"/>
    <w:rPr>
      <w:sz w:val="18"/>
      <w:szCs w:val="18"/>
    </w:rPr>
  </w:style>
  <w:style w:type="character" w:customStyle="1" w:styleId="Char1">
    <w:name w:val="批注框文本 Char"/>
    <w:basedOn w:val="a0"/>
    <w:link w:val="a9"/>
    <w:uiPriority w:val="99"/>
    <w:semiHidden/>
    <w:rsid w:val="00297E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4341">
      <w:bodyDiv w:val="1"/>
      <w:marLeft w:val="0"/>
      <w:marRight w:val="0"/>
      <w:marTop w:val="0"/>
      <w:marBottom w:val="0"/>
      <w:divBdr>
        <w:top w:val="none" w:sz="0" w:space="0" w:color="auto"/>
        <w:left w:val="none" w:sz="0" w:space="0" w:color="auto"/>
        <w:bottom w:val="none" w:sz="0" w:space="0" w:color="auto"/>
        <w:right w:val="none" w:sz="0" w:space="0" w:color="auto"/>
      </w:divBdr>
      <w:divsChild>
        <w:div w:id="643319227">
          <w:marLeft w:val="0"/>
          <w:marRight w:val="0"/>
          <w:marTop w:val="450"/>
          <w:marBottom w:val="450"/>
          <w:divBdr>
            <w:top w:val="none" w:sz="0" w:space="0" w:color="auto"/>
            <w:left w:val="none" w:sz="0" w:space="0" w:color="auto"/>
            <w:bottom w:val="dashed" w:sz="6" w:space="11" w:color="D5D5D5"/>
            <w:right w:val="none" w:sz="0" w:space="0" w:color="auto"/>
          </w:divBdr>
        </w:div>
        <w:div w:id="1592936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1500</Words>
  <Characters>8555</Characters>
  <Application>Microsoft Office Word</Application>
  <DocSecurity>0</DocSecurity>
  <Lines>71</Lines>
  <Paragraphs>20</Paragraphs>
  <ScaleCrop>false</ScaleCrop>
  <Company>Microsoft</Company>
  <LinksUpToDate>false</LinksUpToDate>
  <CharactersWithSpaces>10035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黄绍华</dc:creator>
  <cp:keywords/>
  <dc:description/>
  <cp:lastModifiedBy>黄绍华</cp:lastModifiedBy>
  <cp:revision>2</cp:revision>
  <dcterms:created xsi:type="dcterms:W3CDTF">2021-01-08T06:32:00Z</dcterms:created>
  <dcterms:modified xsi:type="dcterms:W3CDTF">2021-01-08T06:33:00Z</dcterms:modified>
</cp:coreProperties>
</file>