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方正小标宋简体"/>
          <w:spacing w:val="10"/>
          <w:sz w:val="44"/>
          <w:szCs w:val="44"/>
          <w:lang w:val="en-US" w:eastAsia="zh-CN"/>
        </w:rPr>
      </w:pPr>
      <w:r>
        <w:rPr>
          <w:rFonts w:hint="eastAsia" w:ascii="宋体" w:hAnsi="宋体" w:eastAsia="方正小标宋简体"/>
          <w:spacing w:val="10"/>
          <w:sz w:val="44"/>
          <w:szCs w:val="44"/>
          <w:lang w:val="en-US" w:eastAsia="zh-CN"/>
        </w:rPr>
        <w:t>排球专项测试项目及评分标准</w:t>
      </w:r>
    </w:p>
    <w:p>
      <w:pPr>
        <w:adjustRightInd w:val="0"/>
        <w:snapToGrid w:val="0"/>
        <w:spacing w:line="520" w:lineRule="exact"/>
        <w:ind w:firstLine="640" w:firstLineChars="200"/>
        <w:rPr>
          <w:rFonts w:ascii="宋体" w:hAnsi="宋体" w:eastAsia="仿宋_GB2312"/>
          <w:color w:val="00000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firstLine="640" w:firstLineChars="200"/>
        <w:jc w:val="left"/>
        <w:textAlignment w:val="auto"/>
        <w:outlineLvl w:val="9"/>
        <w:rPr>
          <w:rFonts w:hint="eastAsia" w:ascii="宋体" w:hAnsi="宋体" w:eastAsia="等线"/>
          <w:b w:val="0"/>
          <w:bCs w:val="0"/>
          <w:sz w:val="32"/>
          <w:szCs w:val="32"/>
        </w:rPr>
      </w:pPr>
      <w:r>
        <w:rPr>
          <w:rFonts w:hint="eastAsia" w:ascii="宋体" w:hAnsi="宋体" w:eastAsia="黑体" w:cs="黑体"/>
          <w:b w:val="0"/>
          <w:bCs w:val="0"/>
          <w:sz w:val="32"/>
          <w:szCs w:val="32"/>
          <w:lang w:val="en-US" w:eastAsia="zh-CN"/>
        </w:rPr>
        <w:t>一、测试指标与所占分值</w:t>
      </w:r>
    </w:p>
    <w:tbl>
      <w:tblPr>
        <w:tblStyle w:val="6"/>
        <w:tblW w:w="7760" w:type="dxa"/>
        <w:tblInd w:w="98" w:type="dxa"/>
        <w:tblLayout w:type="fixed"/>
        <w:tblCellMar>
          <w:top w:w="0" w:type="dxa"/>
          <w:left w:w="108" w:type="dxa"/>
          <w:bottom w:w="0" w:type="dxa"/>
          <w:right w:w="108" w:type="dxa"/>
        </w:tblCellMar>
      </w:tblPr>
      <w:tblGrid>
        <w:gridCol w:w="1880"/>
        <w:gridCol w:w="2010"/>
        <w:gridCol w:w="2870"/>
        <w:gridCol w:w="1000"/>
      </w:tblGrid>
      <w:tr>
        <w:tblPrEx>
          <w:tblCellMar>
            <w:top w:w="0" w:type="dxa"/>
            <w:left w:w="108" w:type="dxa"/>
            <w:bottom w:w="0" w:type="dxa"/>
            <w:right w:w="108" w:type="dxa"/>
          </w:tblCellMar>
        </w:tblPrEx>
        <w:trPr>
          <w:trHeight w:val="460" w:hRule="atLeast"/>
        </w:trPr>
        <w:tc>
          <w:tcPr>
            <w:tcW w:w="188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项目</w:t>
            </w:r>
          </w:p>
        </w:tc>
        <w:tc>
          <w:tcPr>
            <w:tcW w:w="2010" w:type="dxa"/>
            <w:tcBorders>
              <w:top w:val="single" w:color="000000" w:sz="4" w:space="0"/>
              <w:left w:val="nil"/>
              <w:bottom w:val="nil"/>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成绩</w:t>
            </w:r>
          </w:p>
        </w:tc>
        <w:tc>
          <w:tcPr>
            <w:tcW w:w="2870" w:type="dxa"/>
            <w:tcBorders>
              <w:top w:val="single" w:color="000000" w:sz="4" w:space="0"/>
              <w:left w:val="nil"/>
              <w:bottom w:val="nil"/>
              <w:right w:val="single" w:color="000000" w:sz="4" w:space="0"/>
            </w:tcBorders>
            <w:vAlign w:val="center"/>
          </w:tcPr>
          <w:p>
            <w:pPr>
              <w:widowControl/>
              <w:ind w:firstLine="960" w:firstLineChars="400"/>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分数</w:t>
            </w:r>
          </w:p>
        </w:tc>
        <w:tc>
          <w:tcPr>
            <w:tcW w:w="1000" w:type="dxa"/>
            <w:tcBorders>
              <w:top w:val="single" w:color="000000" w:sz="4" w:space="0"/>
              <w:left w:val="nil"/>
              <w:bottom w:val="nil"/>
              <w:right w:val="single" w:color="000000" w:sz="4" w:space="0"/>
            </w:tcBorders>
            <w:vAlign w:val="center"/>
          </w:tcPr>
          <w:p>
            <w:pPr>
              <w:widowControl/>
              <w:jc w:val="center"/>
              <w:textAlignment w:val="center"/>
              <w:rPr>
                <w:rFonts w:hint="eastAsia" w:ascii="宋体" w:hAnsi="宋体"/>
                <w:b/>
                <w:bCs/>
                <w:color w:val="000000"/>
                <w:sz w:val="24"/>
                <w:szCs w:val="24"/>
              </w:rPr>
            </w:pPr>
            <w:r>
              <w:rPr>
                <w:rFonts w:hint="eastAsia" w:ascii="宋体" w:hAnsi="宋体"/>
                <w:b/>
                <w:bCs/>
                <w:color w:val="000000"/>
                <w:kern w:val="0"/>
                <w:sz w:val="24"/>
                <w:szCs w:val="24"/>
              </w:rPr>
              <w:t>合计</w:t>
            </w:r>
          </w:p>
        </w:tc>
      </w:tr>
      <w:tr>
        <w:tblPrEx>
          <w:tblCellMar>
            <w:top w:w="0" w:type="dxa"/>
            <w:left w:w="108" w:type="dxa"/>
            <w:bottom w:w="0" w:type="dxa"/>
            <w:right w:w="108" w:type="dxa"/>
          </w:tblCellMar>
        </w:tblPrEx>
        <w:trPr>
          <w:trHeight w:val="420" w:hRule="atLeast"/>
        </w:trPr>
        <w:tc>
          <w:tcPr>
            <w:tcW w:w="18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垫球</w:t>
            </w:r>
          </w:p>
        </w:tc>
        <w:tc>
          <w:tcPr>
            <w:tcW w:w="201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10个</w:t>
            </w:r>
          </w:p>
        </w:tc>
        <w:tc>
          <w:tcPr>
            <w:tcW w:w="287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10×1.5分=15分</w:t>
            </w:r>
          </w:p>
        </w:tc>
        <w:tc>
          <w:tcPr>
            <w:tcW w:w="1000" w:type="dxa"/>
            <w:vMerge w:val="restart"/>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color w:val="000000"/>
                <w:sz w:val="24"/>
                <w:szCs w:val="24"/>
              </w:rPr>
            </w:pPr>
            <w:r>
              <w:rPr>
                <w:rFonts w:hint="eastAsia" w:ascii="宋体" w:hAnsi="宋体"/>
                <w:color w:val="000000"/>
                <w:kern w:val="0"/>
                <w:sz w:val="24"/>
                <w:szCs w:val="24"/>
              </w:rPr>
              <w:t>100分</w:t>
            </w:r>
          </w:p>
        </w:tc>
      </w:tr>
      <w:tr>
        <w:tblPrEx>
          <w:tblCellMar>
            <w:top w:w="0" w:type="dxa"/>
            <w:left w:w="108" w:type="dxa"/>
            <w:bottom w:w="0" w:type="dxa"/>
            <w:right w:w="108" w:type="dxa"/>
          </w:tblCellMar>
        </w:tblPrEx>
        <w:trPr>
          <w:trHeight w:val="400" w:hRule="atLeast"/>
        </w:trPr>
        <w:tc>
          <w:tcPr>
            <w:tcW w:w="18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传球</w:t>
            </w:r>
          </w:p>
        </w:tc>
        <w:tc>
          <w:tcPr>
            <w:tcW w:w="201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10个</w:t>
            </w:r>
          </w:p>
        </w:tc>
        <w:tc>
          <w:tcPr>
            <w:tcW w:w="287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10×1.5分=15分</w:t>
            </w:r>
          </w:p>
        </w:tc>
        <w:tc>
          <w:tcPr>
            <w:tcW w:w="100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sz w:val="24"/>
                <w:szCs w:val="24"/>
              </w:rPr>
            </w:pPr>
          </w:p>
        </w:tc>
      </w:tr>
      <w:tr>
        <w:tblPrEx>
          <w:tblCellMar>
            <w:top w:w="0" w:type="dxa"/>
            <w:left w:w="108" w:type="dxa"/>
            <w:bottom w:w="0" w:type="dxa"/>
            <w:right w:w="108" w:type="dxa"/>
          </w:tblCellMar>
        </w:tblPrEx>
        <w:trPr>
          <w:trHeight w:val="380" w:hRule="atLeast"/>
        </w:trPr>
        <w:tc>
          <w:tcPr>
            <w:tcW w:w="18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上手发球</w:t>
            </w:r>
          </w:p>
        </w:tc>
        <w:tc>
          <w:tcPr>
            <w:tcW w:w="201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10个</w:t>
            </w:r>
          </w:p>
        </w:tc>
        <w:tc>
          <w:tcPr>
            <w:tcW w:w="287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10×1.5分=15分</w:t>
            </w:r>
          </w:p>
        </w:tc>
        <w:tc>
          <w:tcPr>
            <w:tcW w:w="100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sz w:val="24"/>
                <w:szCs w:val="24"/>
              </w:rPr>
            </w:pPr>
          </w:p>
        </w:tc>
      </w:tr>
      <w:tr>
        <w:tblPrEx>
          <w:tblCellMar>
            <w:top w:w="0" w:type="dxa"/>
            <w:left w:w="108" w:type="dxa"/>
            <w:bottom w:w="0" w:type="dxa"/>
            <w:right w:w="108" w:type="dxa"/>
          </w:tblCellMar>
        </w:tblPrEx>
        <w:trPr>
          <w:trHeight w:val="720" w:hRule="atLeast"/>
        </w:trPr>
        <w:tc>
          <w:tcPr>
            <w:tcW w:w="18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助跑摸高</w:t>
            </w:r>
          </w:p>
        </w:tc>
        <w:tc>
          <w:tcPr>
            <w:tcW w:w="201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男：3.15米</w:t>
            </w:r>
            <w:r>
              <w:rPr>
                <w:rFonts w:hint="eastAsia" w:ascii="宋体" w:hAnsi="宋体"/>
                <w:b w:val="0"/>
                <w:bCs w:val="0"/>
                <w:color w:val="000000"/>
                <w:kern w:val="0"/>
                <w:sz w:val="24"/>
                <w:szCs w:val="24"/>
              </w:rPr>
              <w:br w:type="textWrapping"/>
            </w:r>
            <w:r>
              <w:rPr>
                <w:rFonts w:hint="eastAsia" w:ascii="宋体" w:hAnsi="宋体"/>
                <w:b w:val="0"/>
                <w:bCs w:val="0"/>
                <w:color w:val="000000"/>
                <w:kern w:val="0"/>
                <w:sz w:val="24"/>
                <w:szCs w:val="24"/>
              </w:rPr>
              <w:t>女：2.80米</w:t>
            </w:r>
          </w:p>
        </w:tc>
        <w:tc>
          <w:tcPr>
            <w:tcW w:w="287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15分</w:t>
            </w:r>
          </w:p>
        </w:tc>
        <w:tc>
          <w:tcPr>
            <w:tcW w:w="100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sz w:val="24"/>
                <w:szCs w:val="24"/>
              </w:rPr>
            </w:pPr>
          </w:p>
        </w:tc>
      </w:tr>
      <w:tr>
        <w:tblPrEx>
          <w:tblCellMar>
            <w:top w:w="0" w:type="dxa"/>
            <w:left w:w="108" w:type="dxa"/>
            <w:bottom w:w="0" w:type="dxa"/>
            <w:right w:w="108" w:type="dxa"/>
          </w:tblCellMar>
        </w:tblPrEx>
        <w:trPr>
          <w:trHeight w:val="380" w:hRule="atLeast"/>
        </w:trPr>
        <w:tc>
          <w:tcPr>
            <w:tcW w:w="18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b w:val="0"/>
                <w:bCs w:val="0"/>
                <w:color w:val="000000"/>
                <w:sz w:val="24"/>
                <w:szCs w:val="24"/>
              </w:rPr>
            </w:pPr>
            <w:r>
              <w:rPr>
                <w:rFonts w:hint="eastAsia" w:ascii="宋体" w:hAnsi="宋体"/>
                <w:b w:val="0"/>
                <w:bCs w:val="0"/>
                <w:color w:val="000000"/>
                <w:kern w:val="0"/>
                <w:sz w:val="24"/>
                <w:szCs w:val="24"/>
              </w:rPr>
              <w:t>实战能力</w:t>
            </w:r>
          </w:p>
        </w:tc>
        <w:tc>
          <w:tcPr>
            <w:tcW w:w="2010" w:type="dxa"/>
            <w:tcBorders>
              <w:top w:val="single" w:color="000000" w:sz="4" w:space="0"/>
              <w:left w:val="nil"/>
              <w:bottom w:val="single" w:color="000000" w:sz="4" w:space="0"/>
              <w:right w:val="single" w:color="000000" w:sz="4" w:space="0"/>
            </w:tcBorders>
          </w:tcPr>
          <w:p>
            <w:pPr>
              <w:jc w:val="center"/>
              <w:rPr>
                <w:rFonts w:hint="eastAsia" w:ascii="宋体" w:hAnsi="宋体" w:eastAsia="等线" w:cs="Arial"/>
                <w:b w:val="0"/>
                <w:bCs w:val="0"/>
                <w:color w:val="000000"/>
                <w:sz w:val="24"/>
                <w:szCs w:val="24"/>
              </w:rPr>
            </w:pPr>
          </w:p>
        </w:tc>
        <w:tc>
          <w:tcPr>
            <w:tcW w:w="2870" w:type="dxa"/>
            <w:tcBorders>
              <w:top w:val="single" w:color="000000" w:sz="4" w:space="0"/>
              <w:left w:val="nil"/>
              <w:bottom w:val="single" w:color="000000" w:sz="4" w:space="0"/>
              <w:right w:val="single" w:color="000000" w:sz="4" w:space="0"/>
            </w:tcBorders>
            <w:vAlign w:val="center"/>
          </w:tcPr>
          <w:p>
            <w:pPr>
              <w:widowControl/>
              <w:jc w:val="center"/>
              <w:textAlignment w:val="center"/>
              <w:rPr>
                <w:rFonts w:hint="eastAsia" w:ascii="宋体" w:hAnsi="宋体" w:eastAsia="等线" w:cs="Arial"/>
                <w:b w:val="0"/>
                <w:bCs w:val="0"/>
                <w:color w:val="000000"/>
                <w:sz w:val="24"/>
                <w:szCs w:val="24"/>
              </w:rPr>
            </w:pPr>
            <w:r>
              <w:rPr>
                <w:rFonts w:ascii="宋体" w:hAnsi="宋体" w:cs="Arial"/>
                <w:b w:val="0"/>
                <w:bCs w:val="0"/>
                <w:color w:val="000000"/>
                <w:kern w:val="0"/>
                <w:sz w:val="24"/>
                <w:szCs w:val="24"/>
              </w:rPr>
              <w:t>40</w:t>
            </w:r>
            <w:r>
              <w:rPr>
                <w:rFonts w:ascii="宋体" w:hAnsi="宋体"/>
                <w:b w:val="0"/>
                <w:bCs w:val="0"/>
                <w:color w:val="000000"/>
                <w:sz w:val="24"/>
                <w:szCs w:val="24"/>
              </w:rPr>
              <w:t>分</w:t>
            </w:r>
          </w:p>
        </w:tc>
        <w:tc>
          <w:tcPr>
            <w:tcW w:w="1000"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color w:val="000000"/>
                <w:sz w:val="24"/>
                <w:szCs w:val="24"/>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firstLine="640" w:firstLineChars="200"/>
        <w:jc w:val="left"/>
        <w:textAlignment w:val="auto"/>
        <w:outlineLvl w:val="9"/>
        <w:rPr>
          <w:rFonts w:hint="eastAsia" w:ascii="宋体" w:hAnsi="宋体" w:eastAsia="黑体" w:cs="黑体"/>
          <w:b w:val="0"/>
          <w:bCs w:val="0"/>
          <w:sz w:val="32"/>
          <w:szCs w:val="32"/>
          <w:lang w:val="en-US" w:eastAsia="zh-CN"/>
        </w:rPr>
      </w:pPr>
      <w:r>
        <w:rPr>
          <w:rFonts w:hint="eastAsia" w:ascii="宋体" w:hAnsi="宋体" w:eastAsia="黑体" w:cs="黑体"/>
          <w:b w:val="0"/>
          <w:bCs w:val="0"/>
          <w:sz w:val="32"/>
          <w:szCs w:val="32"/>
          <w:lang w:val="en-US" w:eastAsia="zh-CN"/>
        </w:rPr>
        <w:t>二、考试方法</w:t>
      </w:r>
    </w:p>
    <w:p>
      <w:pPr>
        <w:adjustRightInd w:val="0"/>
        <w:snapToGrid w:val="0"/>
        <w:spacing w:line="520" w:lineRule="exact"/>
        <w:ind w:firstLine="640" w:firstLineChars="200"/>
        <w:rPr>
          <w:rFonts w:hint="eastAsia" w:ascii="宋体" w:hAnsi="宋体" w:cs="宋体"/>
          <w:color w:val="000000"/>
          <w:kern w:val="0"/>
          <w:sz w:val="32"/>
          <w:szCs w:val="32"/>
        </w:rPr>
      </w:pPr>
      <w:r>
        <w:rPr>
          <w:rFonts w:hint="eastAsia" w:ascii="宋体" w:hAnsi="宋体" w:eastAsia="仿宋_GB2312"/>
          <w:color w:val="000000"/>
          <w:kern w:val="0"/>
          <w:sz w:val="32"/>
          <w:szCs w:val="32"/>
          <w:lang w:eastAsia="zh-CN"/>
        </w:rPr>
        <w:t>（一）</w:t>
      </w:r>
      <w:r>
        <w:rPr>
          <w:rFonts w:ascii="宋体" w:hAnsi="宋体" w:eastAsia="仿宋_GB2312"/>
          <w:color w:val="000000"/>
          <w:kern w:val="0"/>
          <w:sz w:val="32"/>
          <w:szCs w:val="32"/>
        </w:rPr>
        <w:t>场地、器材布置（如</w:t>
      </w:r>
      <w:r>
        <w:rPr>
          <w:rFonts w:hint="eastAsia" w:ascii="宋体" w:hAnsi="宋体" w:eastAsia="仿宋_GB2312"/>
          <w:color w:val="000000"/>
          <w:kern w:val="0"/>
          <w:sz w:val="32"/>
          <w:szCs w:val="32"/>
          <w:lang w:eastAsia="zh-CN"/>
        </w:rPr>
        <w:t>下</w:t>
      </w:r>
      <w:r>
        <w:rPr>
          <w:rFonts w:ascii="宋体" w:hAnsi="宋体" w:eastAsia="仿宋_GB2312"/>
          <w:color w:val="000000"/>
          <w:kern w:val="0"/>
          <w:sz w:val="32"/>
          <w:szCs w:val="32"/>
        </w:rPr>
        <w:t>图所示</w:t>
      </w:r>
      <w:r>
        <w:rPr>
          <w:rFonts w:hint="eastAsia" w:ascii="宋体" w:hAnsi="宋体" w:cs="宋体"/>
          <w:color w:val="000000"/>
          <w:kern w:val="0"/>
          <w:sz w:val="32"/>
          <w:szCs w:val="32"/>
        </w:rPr>
        <w:t>）</w:t>
      </w:r>
    </w:p>
    <w:p>
      <w:pPr>
        <w:pStyle w:val="2"/>
        <w:jc w:val="center"/>
        <w:rPr>
          <w:rFonts w:ascii="宋体" w:hAnsi="宋体"/>
        </w:rPr>
      </w:pPr>
      <w:r>
        <w:rPr>
          <w:rFonts w:ascii="宋体" w:hAnsi="宋体"/>
        </w:rPr>
        <w:drawing>
          <wp:inline distT="0" distB="0" distL="0" distR="0">
            <wp:extent cx="4181475" cy="2261870"/>
            <wp:effectExtent l="0" t="0" r="9525" b="5080"/>
            <wp:docPr id="2" name="图片 2" descr="C:\Users\admin\AppData\Local\Temp\ksohtml12904\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AppData\Local\Temp\ksohtml12904\wps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262730" cy="2306110"/>
                    </a:xfrm>
                    <a:prstGeom prst="rect">
                      <a:avLst/>
                    </a:prstGeom>
                    <a:noFill/>
                    <a:ln>
                      <a:noFill/>
                    </a:ln>
                  </pic:spPr>
                </pic:pic>
              </a:graphicData>
            </a:graphic>
          </wp:inline>
        </w:drawing>
      </w:r>
    </w:p>
    <w:p>
      <w:pPr>
        <w:adjustRightInd w:val="0"/>
        <w:snapToGrid w:val="0"/>
        <w:spacing w:line="520" w:lineRule="exact"/>
        <w:ind w:firstLine="640" w:firstLineChars="200"/>
        <w:rPr>
          <w:rFonts w:ascii="宋体" w:hAnsi="宋体" w:eastAsia="仿宋_GB2312"/>
          <w:color w:val="000000"/>
          <w:kern w:val="0"/>
          <w:sz w:val="32"/>
          <w:szCs w:val="32"/>
        </w:rPr>
      </w:pPr>
      <w:r>
        <w:rPr>
          <w:rFonts w:hint="eastAsia" w:ascii="宋体" w:hAnsi="宋体" w:eastAsia="仿宋_GB2312"/>
          <w:color w:val="000000"/>
          <w:kern w:val="0"/>
          <w:sz w:val="32"/>
          <w:szCs w:val="32"/>
          <w:lang w:val="en-US" w:eastAsia="zh-CN"/>
        </w:rPr>
        <w:t>1.</w:t>
      </w:r>
      <w:r>
        <w:rPr>
          <w:rFonts w:ascii="宋体" w:hAnsi="宋体" w:eastAsia="仿宋_GB2312"/>
          <w:color w:val="000000"/>
          <w:kern w:val="0"/>
          <w:sz w:val="32"/>
          <w:szCs w:val="32"/>
        </w:rPr>
        <w:t>考生测试的考区位于后场1号、6号、5号3个2m×2m的方形区域，1号和5号区在两边分别距边线1m、距端线1.5m，6号区在中间距两区0.5m，距端线2m。抛球点位于对方场地进攻线后中间位置上</w:t>
      </w:r>
      <w:r>
        <w:rPr>
          <w:rFonts w:hint="eastAsia" w:ascii="宋体" w:hAnsi="宋体" w:eastAsia="仿宋_GB2312"/>
          <w:color w:val="000000"/>
          <w:kern w:val="0"/>
          <w:sz w:val="32"/>
          <w:szCs w:val="32"/>
        </w:rPr>
        <w:t>。</w:t>
      </w:r>
    </w:p>
    <w:p>
      <w:pPr>
        <w:adjustRightInd w:val="0"/>
        <w:snapToGrid w:val="0"/>
        <w:spacing w:line="520" w:lineRule="exact"/>
        <w:ind w:firstLine="640" w:firstLineChars="200"/>
        <w:rPr>
          <w:rFonts w:ascii="宋体" w:hAnsi="宋体" w:eastAsia="仿宋_GB2312"/>
          <w:color w:val="000000"/>
          <w:kern w:val="0"/>
          <w:sz w:val="32"/>
          <w:szCs w:val="32"/>
        </w:rPr>
      </w:pPr>
      <w:r>
        <w:rPr>
          <w:rFonts w:hint="eastAsia" w:ascii="宋体" w:hAnsi="宋体" w:eastAsia="仿宋_GB2312"/>
          <w:color w:val="000000"/>
          <w:kern w:val="0"/>
          <w:sz w:val="32"/>
          <w:szCs w:val="32"/>
          <w:lang w:val="en-US" w:eastAsia="zh-CN"/>
        </w:rPr>
        <w:t>2.</w:t>
      </w:r>
      <w:r>
        <w:rPr>
          <w:rFonts w:ascii="宋体" w:hAnsi="宋体" w:eastAsia="仿宋_GB2312"/>
          <w:color w:val="000000"/>
          <w:kern w:val="0"/>
          <w:sz w:val="32"/>
          <w:szCs w:val="32"/>
        </w:rPr>
        <w:t>垫球框高1.8m×宽1.5m×长1.7m垫球框摆放于本方前排二、三号位间，距右边线2.5m贴近球网处</w:t>
      </w:r>
      <w:r>
        <w:rPr>
          <w:rFonts w:hint="eastAsia" w:ascii="宋体" w:hAnsi="宋体" w:eastAsia="仿宋_GB2312"/>
          <w:color w:val="000000"/>
          <w:kern w:val="0"/>
          <w:sz w:val="32"/>
          <w:szCs w:val="32"/>
        </w:rPr>
        <w:t>。</w:t>
      </w:r>
    </w:p>
    <w:p>
      <w:pPr>
        <w:adjustRightInd w:val="0"/>
        <w:snapToGrid w:val="0"/>
        <w:spacing w:line="520" w:lineRule="exact"/>
        <w:ind w:firstLine="640" w:firstLineChars="200"/>
        <w:rPr>
          <w:rFonts w:hint="eastAsia" w:ascii="宋体" w:hAnsi="宋体" w:eastAsia="仿宋_GB2312"/>
          <w:color w:val="000000"/>
          <w:kern w:val="0"/>
          <w:sz w:val="32"/>
          <w:szCs w:val="32"/>
        </w:rPr>
      </w:pPr>
      <w:r>
        <w:rPr>
          <w:rFonts w:hint="eastAsia" w:ascii="宋体" w:hAnsi="宋体" w:eastAsia="仿宋_GB2312"/>
          <w:color w:val="000000"/>
          <w:kern w:val="0"/>
          <w:sz w:val="32"/>
          <w:szCs w:val="32"/>
          <w:lang w:val="en-US" w:eastAsia="zh-CN"/>
        </w:rPr>
        <w:t>3.</w:t>
      </w:r>
      <w:r>
        <w:rPr>
          <w:rFonts w:ascii="宋体" w:hAnsi="宋体" w:eastAsia="仿宋_GB2312"/>
          <w:color w:val="000000"/>
          <w:kern w:val="0"/>
          <w:sz w:val="32"/>
          <w:szCs w:val="32"/>
        </w:rPr>
        <w:t>男子使用的传球圈圆圈直径1.6m，高度3.3m。女子使用的传球圈圆圈直径1.6m，高度3.0m。传球圈位于本方前排二号位球网上空，圆圈边缘距离中线和边线各0.2m</w:t>
      </w:r>
      <w:r>
        <w:rPr>
          <w:rFonts w:hint="eastAsia" w:ascii="宋体" w:hAnsi="宋体" w:eastAsia="仿宋_GB2312"/>
          <w:color w:val="000000"/>
          <w:kern w:val="0"/>
          <w:sz w:val="32"/>
          <w:szCs w:val="32"/>
        </w:rPr>
        <w:t>。</w:t>
      </w:r>
    </w:p>
    <w:p>
      <w:pPr>
        <w:adjustRightInd w:val="0"/>
        <w:snapToGrid w:val="0"/>
        <w:spacing w:line="520" w:lineRule="exact"/>
        <w:ind w:firstLine="640" w:firstLineChars="200"/>
        <w:rPr>
          <w:rFonts w:ascii="宋体" w:hAnsi="宋体" w:eastAsia="仿宋_GB2312"/>
          <w:color w:val="000000"/>
          <w:kern w:val="0"/>
          <w:sz w:val="32"/>
          <w:szCs w:val="32"/>
        </w:rPr>
      </w:pPr>
      <w:r>
        <w:rPr>
          <w:rFonts w:hint="eastAsia" w:ascii="宋体" w:hAnsi="宋体" w:eastAsia="仿宋_GB2312"/>
          <w:color w:val="000000"/>
          <w:kern w:val="0"/>
          <w:sz w:val="32"/>
          <w:szCs w:val="32"/>
          <w:lang w:val="en-US" w:eastAsia="zh-CN"/>
        </w:rPr>
        <w:t>4.</w:t>
      </w:r>
      <w:r>
        <w:rPr>
          <w:rFonts w:hint="eastAsia" w:ascii="宋体" w:hAnsi="宋体" w:eastAsia="仿宋_GB2312"/>
          <w:color w:val="000000"/>
          <w:kern w:val="0"/>
          <w:sz w:val="32"/>
          <w:szCs w:val="32"/>
        </w:rPr>
        <w:t>上手发球考试图</w:t>
      </w:r>
    </w:p>
    <w:p>
      <w:pPr>
        <w:adjustRightInd w:val="0"/>
        <w:snapToGrid w:val="0"/>
        <w:spacing w:line="560" w:lineRule="exact"/>
        <w:outlineLvl w:val="0"/>
        <w:rPr>
          <w:rFonts w:hint="eastAsia" w:ascii="宋体" w:hAnsi="宋体" w:eastAsiaTheme="minorEastAsia"/>
          <w:color w:val="000000"/>
          <w:kern w:val="0"/>
        </w:rPr>
      </w:pPr>
      <w:r>
        <w:rPr>
          <w:rFonts w:ascii="宋体" w:hAnsi="宋体" w:eastAsiaTheme="minorEastAsia"/>
          <w:color w:val="000000"/>
          <w:kern w:val="0"/>
          <w:sz w:val="18"/>
          <w:szCs w:val="18"/>
        </w:rPr>
        <w:t xml:space="preserve">                                      </w:t>
      </w:r>
      <w:r>
        <w:rPr>
          <w:rFonts w:ascii="宋体" w:hAnsi="宋体" w:eastAsiaTheme="minorEastAsia"/>
          <w:color w:val="000000"/>
          <w:kern w:val="0"/>
        </w:rPr>
        <w:t>2m</w:t>
      </w:r>
    </w:p>
    <w:p>
      <w:pPr>
        <w:adjustRightInd w:val="0"/>
        <w:snapToGrid w:val="0"/>
        <w:spacing w:line="560" w:lineRule="exact"/>
        <w:ind w:firstLine="640" w:firstLineChars="200"/>
        <w:outlineLvl w:val="0"/>
        <w:rPr>
          <w:rFonts w:hint="eastAsia" w:ascii="宋体" w:hAnsi="宋体" w:eastAsiaTheme="minorEastAsia"/>
          <w:color w:val="000000"/>
          <w:kern w:val="0"/>
          <w:sz w:val="24"/>
          <w:szCs w:val="24"/>
        </w:rPr>
      </w:pPr>
      <w:r>
        <w:rPr>
          <w:rFonts w:hint="eastAsia" w:ascii="宋体" w:hAnsi="宋体" w:eastAsiaTheme="minorEastAsia"/>
          <w:color w:val="000000"/>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2025650</wp:posOffset>
                </wp:positionH>
                <wp:positionV relativeFrom="paragraph">
                  <wp:posOffset>6350</wp:posOffset>
                </wp:positionV>
                <wp:extent cx="450850" cy="349250"/>
                <wp:effectExtent l="0" t="0" r="25400" b="12700"/>
                <wp:wrapNone/>
                <wp:docPr id="3" name="矩形 3"/>
                <wp:cNvGraphicFramePr/>
                <a:graphic xmlns:a="http://schemas.openxmlformats.org/drawingml/2006/main">
                  <a:graphicData uri="http://schemas.microsoft.com/office/word/2010/wordprocessingShape">
                    <wps:wsp>
                      <wps:cNvSpPr/>
                      <wps:spPr>
                        <a:xfrm>
                          <a:off x="0" y="0"/>
                          <a:ext cx="450850" cy="34925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rPr>
                                <w:sz w:val="13"/>
                                <w:szCs w:val="13"/>
                              </w:rPr>
                            </w:pPr>
                            <w:r>
                              <w:rPr>
                                <w:rFonts w:hint="eastAsia"/>
                                <w:sz w:val="13"/>
                                <w:szCs w:val="13"/>
                              </w:rPr>
                              <w:t>发</w:t>
                            </w:r>
                            <w:r>
                              <w:rPr>
                                <w:sz w:val="13"/>
                                <w:szCs w:val="13"/>
                              </w:rPr>
                              <w:t>球区</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9.5pt;margin-top:0.5pt;height:27.5pt;width:35.5pt;z-index:251660288;v-text-anchor:middle;mso-width-relative:page;mso-height-relative:page;" fillcolor="#FFFFFF [3201]" filled="t" stroked="t" coordsize="21600,21600" o:gfxdata="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Kd5N&#10;XNcAAAAIAQAADwAAAAAAAAABACAAAAAiAAAAZHJzL2Rvd25yZXYueG1sUEsBAhQAFAAAAAgAh07i&#10;QMapJudcAgAAsAQAAA4AAAAAAAAAAQAgAAAAJgEAAGRycy9lMm9Eb2MueG1sUEsFBgAAAAAGAAYA&#10;WQEAAPQFAAAAAA==&#10;">
                <v:fill on="t" focussize="0,0"/>
                <v:stroke weight="1pt" color="#70AD47 [3209]" miterlimit="8" joinstyle="miter"/>
                <v:imagedata o:title=""/>
                <o:lock v:ext="edit" aspectratio="f"/>
                <v:textbox>
                  <w:txbxContent>
                    <w:p>
                      <w:pPr>
                        <w:jc w:val="center"/>
                        <w:rPr>
                          <w:sz w:val="13"/>
                          <w:szCs w:val="13"/>
                        </w:rPr>
                      </w:pPr>
                      <w:r>
                        <w:rPr>
                          <w:rFonts w:hint="eastAsia"/>
                          <w:sz w:val="13"/>
                          <w:szCs w:val="13"/>
                        </w:rPr>
                        <w:t>发</w:t>
                      </w:r>
                      <w:r>
                        <w:rPr>
                          <w:sz w:val="13"/>
                          <w:szCs w:val="13"/>
                        </w:rPr>
                        <w:t>球区</w:t>
                      </w:r>
                    </w:p>
                  </w:txbxContent>
                </v:textbox>
              </v:rect>
            </w:pict>
          </mc:Fallback>
        </mc:AlternateContent>
      </w:r>
      <w:r>
        <w:rPr>
          <w:rFonts w:hint="eastAsia" w:ascii="宋体" w:hAnsi="宋体" w:eastAsiaTheme="minorEastAsia"/>
          <w:color w:val="000000"/>
          <w:kern w:val="0"/>
          <w:sz w:val="32"/>
          <w:szCs w:val="32"/>
        </w:rPr>
        <w:t xml:space="preserve"> </w:t>
      </w:r>
      <w:r>
        <w:rPr>
          <w:rFonts w:ascii="宋体" w:hAnsi="宋体" w:eastAsiaTheme="minorEastAsia"/>
          <w:color w:val="000000"/>
          <w:kern w:val="0"/>
          <w:sz w:val="32"/>
          <w:szCs w:val="32"/>
        </w:rPr>
        <w:t xml:space="preserve">            </w:t>
      </w:r>
      <w:r>
        <w:rPr>
          <w:rFonts w:ascii="宋体" w:hAnsi="宋体" w:eastAsiaTheme="minorEastAsia"/>
          <w:color w:val="000000"/>
          <w:kern w:val="0"/>
          <w:sz w:val="24"/>
          <w:szCs w:val="24"/>
        </w:rPr>
        <w:t xml:space="preserve">2m </w:t>
      </w:r>
    </w:p>
    <w:tbl>
      <w:tblPr>
        <w:tblStyle w:val="7"/>
        <w:tblW w:w="2835" w:type="dxa"/>
        <w:tblInd w:w="2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2835" w:type="dxa"/>
          </w:tcPr>
          <w:p>
            <w:pPr>
              <w:adjustRightInd w:val="0"/>
              <w:snapToGrid w:val="0"/>
              <w:spacing w:line="560" w:lineRule="exact"/>
              <w:outlineLvl w:val="0"/>
              <w:rPr>
                <w:rFonts w:hint="eastAsia" w:ascii="宋体" w:hAnsi="宋体" w:eastAsia="仿宋_GB2312"/>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835" w:type="dxa"/>
          </w:tcPr>
          <w:p>
            <w:pPr>
              <w:adjustRightInd w:val="0"/>
              <w:snapToGrid w:val="0"/>
              <w:spacing w:line="560" w:lineRule="exact"/>
              <w:outlineLvl w:val="0"/>
              <w:rPr>
                <w:rFonts w:hint="eastAsia" w:ascii="宋体" w:hAnsi="宋体" w:eastAsia="仿宋_GB2312"/>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2835" w:type="dxa"/>
          </w:tcPr>
          <w:p>
            <w:pPr>
              <w:adjustRightInd w:val="0"/>
              <w:snapToGrid w:val="0"/>
              <w:spacing w:line="560" w:lineRule="exact"/>
              <w:outlineLvl w:val="0"/>
              <w:rPr>
                <w:rFonts w:hint="eastAsia" w:ascii="宋体" w:hAnsi="宋体" w:eastAsia="仿宋_GB2312"/>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2835" w:type="dxa"/>
          </w:tcPr>
          <w:p>
            <w:pPr>
              <w:adjustRightInd w:val="0"/>
              <w:snapToGrid w:val="0"/>
              <w:spacing w:line="560" w:lineRule="exact"/>
              <w:outlineLvl w:val="0"/>
              <w:rPr>
                <w:rFonts w:hint="eastAsia" w:ascii="宋体" w:hAnsi="宋体" w:eastAsia="仿宋_GB2312"/>
                <w:color w:val="000000"/>
                <w:kern w:val="0"/>
                <w:sz w:val="32"/>
                <w:szCs w:val="32"/>
              </w:rPr>
            </w:pPr>
            <w:r>
              <w:rPr>
                <w:rFonts w:hint="eastAsia" w:ascii="宋体" w:hAnsi="宋体" w:eastAsia="仿宋_GB2312"/>
                <w:color w:val="000000"/>
                <w:kern w:val="0"/>
                <w:sz w:val="32"/>
                <w:szCs w:val="32"/>
              </w:rPr>
              <mc:AlternateContent>
                <mc:Choice Requires="wps">
                  <w:drawing>
                    <wp:anchor distT="0" distB="0" distL="114300" distR="114300" simplePos="0" relativeHeight="251662336" behindDoc="0" locked="0" layoutInCell="1" allowOverlap="1">
                      <wp:simplePos x="0" y="0"/>
                      <wp:positionH relativeFrom="column">
                        <wp:posOffset>549275</wp:posOffset>
                      </wp:positionH>
                      <wp:positionV relativeFrom="paragraph">
                        <wp:posOffset>196215</wp:posOffset>
                      </wp:positionV>
                      <wp:extent cx="628650" cy="444500"/>
                      <wp:effectExtent l="0" t="0" r="19050" b="12700"/>
                      <wp:wrapNone/>
                      <wp:docPr id="5" name="矩形 5"/>
                      <wp:cNvGraphicFramePr/>
                      <a:graphic xmlns:a="http://schemas.openxmlformats.org/drawingml/2006/main">
                        <a:graphicData uri="http://schemas.microsoft.com/office/word/2010/wordprocessingShape">
                          <wps:wsp>
                            <wps:cNvSpPr/>
                            <wps:spPr>
                              <a:xfrm>
                                <a:off x="0" y="0"/>
                                <a:ext cx="628650" cy="44450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pPr>
                                  <w:r>
                                    <w:rPr>
                                      <w:rFonts w:hint="eastAsia"/>
                                    </w:rPr>
                                    <w:t>第</w:t>
                                  </w:r>
                                  <w:r>
                                    <w:t>二区域</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3.25pt;margin-top:15.45pt;height:35pt;width:49.5pt;z-index:251662336;v-text-anchor:middle;mso-width-relative:page;mso-height-relative:page;" fillcolor="#FFFFFF [3201]" filled="t" stroked="t" coordsize="21600,21600" o:gfxdata="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u&#10;ZCQv1wAAAAkBAAAPAAAAAAAAAAEAIAAAACIAAABkcnMvZG93bnJldi54bWxQSwECFAAUAAAACACH&#10;TuJAfp1im14CAACwBAAADgAAAAAAAAABACAAAAAmAQAAZHJzL2Uyb0RvYy54bWxQSwUGAAAAAAYA&#10;BgBZAQAA9gUAAAAA&#10;">
                      <v:fill on="t" focussize="0,0"/>
                      <v:stroke weight="1pt" color="#70AD47 [3209]" miterlimit="8" joinstyle="miter"/>
                      <v:imagedata o:title=""/>
                      <o:lock v:ext="edit" aspectratio="f"/>
                      <v:textbox>
                        <w:txbxContent>
                          <w:p>
                            <w:pPr>
                              <w:jc w:val="center"/>
                            </w:pPr>
                            <w:r>
                              <w:rPr>
                                <w:rFonts w:hint="eastAsia"/>
                              </w:rPr>
                              <w:t>第</w:t>
                            </w:r>
                            <w:r>
                              <w:t>二区域</w:t>
                            </w:r>
                          </w:p>
                        </w:txbxContent>
                      </v:textbox>
                    </v:rect>
                  </w:pict>
                </mc:Fallback>
              </mc:AlternateContent>
            </w:r>
            <w:r>
              <w:rPr>
                <w:rFonts w:hint="eastAsia" w:ascii="宋体" w:hAnsi="宋体" w:eastAsia="仿宋_GB2312"/>
                <w:color w:val="000000"/>
                <w:kern w:val="0"/>
                <w:sz w:val="32"/>
                <w:szCs w:val="32"/>
              </w:rPr>
              <mc:AlternateContent>
                <mc:Choice Requires="wps">
                  <w:drawing>
                    <wp:anchor distT="0" distB="0" distL="114300" distR="114300" simplePos="0" relativeHeight="251661312" behindDoc="0" locked="0" layoutInCell="1" allowOverlap="1">
                      <wp:simplePos x="0" y="0"/>
                      <wp:positionH relativeFrom="column">
                        <wp:posOffset>-66675</wp:posOffset>
                      </wp:positionH>
                      <wp:positionV relativeFrom="paragraph">
                        <wp:posOffset>189865</wp:posOffset>
                      </wp:positionV>
                      <wp:extent cx="615950" cy="457200"/>
                      <wp:effectExtent l="0" t="0" r="12700" b="19050"/>
                      <wp:wrapNone/>
                      <wp:docPr id="4" name="矩形 4"/>
                      <wp:cNvGraphicFramePr/>
                      <a:graphic xmlns:a="http://schemas.openxmlformats.org/drawingml/2006/main">
                        <a:graphicData uri="http://schemas.microsoft.com/office/word/2010/wordprocessingShape">
                          <wps:wsp>
                            <wps:cNvSpPr/>
                            <wps:spPr>
                              <a:xfrm>
                                <a:off x="0" y="0"/>
                                <a:ext cx="615950" cy="45720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pPr>
                                  <w:r>
                                    <w:rPr>
                                      <w:rFonts w:hint="eastAsia"/>
                                    </w:rPr>
                                    <w:t>第</w:t>
                                  </w:r>
                                  <w:r>
                                    <w:t>三区域</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25pt;margin-top:14.95pt;height:36pt;width:48.5pt;z-index:251661312;v-text-anchor:middle;mso-width-relative:page;mso-height-relative:page;" fillcolor="#FFFFFF [3201]" filled="t" stroked="t" coordsize="21600,21600" o:gfxdata="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P9NVt&#10;2AAAAAkBAAAPAAAAAAAAAAEAIAAAACIAAABkcnMvZG93bnJldi54bWxQSwECFAAUAAAACACHTuJA&#10;kNBfOVoCAACwBAAADgAAAAAAAAABACAAAAAnAQAAZHJzL2Uyb0RvYy54bWxQSwUGAAAAAAYABgBZ&#10;AQAA8wUAAAAA&#10;">
                      <v:fill on="t" focussize="0,0"/>
                      <v:stroke weight="1pt" color="#70AD47 [3209]" miterlimit="8" joinstyle="miter"/>
                      <v:imagedata o:title=""/>
                      <o:lock v:ext="edit" aspectratio="f"/>
                      <v:textbox>
                        <w:txbxContent>
                          <w:p>
                            <w:pPr>
                              <w:jc w:val="center"/>
                            </w:pPr>
                            <w:r>
                              <w:rPr>
                                <w:rFonts w:hint="eastAsia"/>
                              </w:rPr>
                              <w:t>第</w:t>
                            </w:r>
                            <w:r>
                              <w:t>三区域</w:t>
                            </w:r>
                          </w:p>
                        </w:txbxContent>
                      </v:textbox>
                    </v:rect>
                  </w:pict>
                </mc:Fallback>
              </mc:AlternateContent>
            </w:r>
            <w:r>
              <w:rPr>
                <w:rFonts w:hint="eastAsia" w:ascii="宋体" w:hAnsi="宋体" w:eastAsia="仿宋_GB2312"/>
                <w:color w:val="000000"/>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1190625</wp:posOffset>
                      </wp:positionH>
                      <wp:positionV relativeFrom="paragraph">
                        <wp:posOffset>202565</wp:posOffset>
                      </wp:positionV>
                      <wp:extent cx="539750" cy="450850"/>
                      <wp:effectExtent l="0" t="0" r="12700" b="25400"/>
                      <wp:wrapNone/>
                      <wp:docPr id="7" name="矩形 7"/>
                      <wp:cNvGraphicFramePr/>
                      <a:graphic xmlns:a="http://schemas.openxmlformats.org/drawingml/2006/main">
                        <a:graphicData uri="http://schemas.microsoft.com/office/word/2010/wordprocessingShape">
                          <wps:wsp>
                            <wps:cNvSpPr/>
                            <wps:spPr>
                              <a:xfrm>
                                <a:off x="0" y="0"/>
                                <a:ext cx="539750" cy="450850"/>
                              </a:xfrm>
                              <a:prstGeom prst="rect">
                                <a:avLst/>
                              </a:prstGeom>
                            </wps:spPr>
                            <wps:style>
                              <a:lnRef idx="2">
                                <a:schemeClr val="accent6"/>
                              </a:lnRef>
                              <a:fillRef idx="1">
                                <a:schemeClr val="lt1"/>
                              </a:fillRef>
                              <a:effectRef idx="0">
                                <a:schemeClr val="accent6"/>
                              </a:effectRef>
                              <a:fontRef idx="minor">
                                <a:schemeClr val="dk1"/>
                              </a:fontRef>
                            </wps:style>
                            <wps:txbx>
                              <w:txbxContent>
                                <w:p>
                                  <w:pPr>
                                    <w:jc w:val="center"/>
                                  </w:pPr>
                                  <w:r>
                                    <w:rPr>
                                      <w:rFonts w:hint="eastAsia"/>
                                    </w:rPr>
                                    <w:t>第</w:t>
                                  </w:r>
                                  <w:r>
                                    <w:t>一区域</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93.75pt;margin-top:15.95pt;height:35.5pt;width:42.5pt;z-index:251663360;v-text-anchor:middle;mso-width-relative:page;mso-height-relative:page;" fillcolor="#FFFFFF [3201]" filled="t" stroked="t" coordsize="21600,21600" o:gfxdata="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h+JTjYAAAACgEAAA8AAAAAAAAAAQAgAAAAIgAAAGRycy9kb3ducmV2LnhtbFBLAQIUABQAAAAI&#10;AIdO4kAUwZMlXwIAALAEAAAOAAAAAAAAAAEAIAAAACcBAABkcnMvZTJvRG9jLnhtbFBLBQYAAAAA&#10;BgAGAFkBAAD4BQAAAAA=&#10;">
                      <v:fill on="t" focussize="0,0"/>
                      <v:stroke weight="1pt" color="#70AD47 [3209]" miterlimit="8" joinstyle="miter"/>
                      <v:imagedata o:title=""/>
                      <o:lock v:ext="edit" aspectratio="f"/>
                      <v:textbox>
                        <w:txbxContent>
                          <w:p>
                            <w:pPr>
                              <w:jc w:val="center"/>
                            </w:pPr>
                            <w:r>
                              <w:rPr>
                                <w:rFonts w:hint="eastAsia"/>
                              </w:rPr>
                              <w:t>第</w:t>
                            </w:r>
                            <w:r>
                              <w:t>一区域</w:t>
                            </w:r>
                          </w:p>
                        </w:txbxContent>
                      </v:textbox>
                    </v:rect>
                  </w:pict>
                </mc:Fallback>
              </mc:AlternateContent>
            </w:r>
          </w:p>
        </w:tc>
      </w:tr>
    </w:tbl>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（二）测试方法</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1.垫球：垫球时考生先站在后场1号位方形考区内，抛球者（考官）位于对方场地进攻线后中间位置上，用双手抛球。考生用垫球方法将对方抛来的球垫入本方前排二、三号位间的垫球框内，先在1号位连续垫3个，再到6号位连续垫4个，再到5号位连续垫3个，共计连续垫球10个。要求垫出的球有一定弧度，适合于二传手传球。</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2.传球：传球时考生站在后场6号位方形考区内，抛球者（考官）位于对方场地进攻线后中间位置上，用双手抛球。考生用传球方法将对方抛来的球传入本方前排二号位球网上空的传球圈内，连续传球10个。要求传出的球有一定的高度和弧度，适合于扣球。</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3.垫传球每人1次测试机会。</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4.助跑摸高：考生助跑起跳（单、双脚起跳均可）单手触摸电子摸高器（若电子摸高器发生故障，则摸有固定标尺的高物），记下绝对高度。每人有2次摸高机会，记其中1次最高成绩。</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5.上手发球：发球时考生站在排球场底线的2m*2m方框内用上手发球至对面指定顺序落点区域3m*3m：第1落点区域连续发3球、第2落点区域连续4球、第3落点区域连续3球。球压线有效，每球得1.5分。不按指定顺序发球至指定区域不得分。</w:t>
      </w:r>
    </w:p>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宋体" w:hAnsi="宋体" w:eastAsia="仿宋_GB2312" w:cs="Times New Roman"/>
          <w:color w:val="000000"/>
          <w:kern w:val="0"/>
          <w:sz w:val="32"/>
          <w:szCs w:val="32"/>
          <w:lang w:val="en-US" w:eastAsia="zh-CN" w:bidi="ar-SA"/>
        </w:rPr>
      </w:pPr>
      <w:r>
        <w:rPr>
          <w:rFonts w:hint="eastAsia" w:ascii="宋体" w:hAnsi="宋体" w:eastAsia="仿宋_GB2312" w:cs="Times New Roman"/>
          <w:color w:val="000000"/>
          <w:kern w:val="0"/>
          <w:sz w:val="32"/>
          <w:szCs w:val="32"/>
          <w:lang w:val="en-US" w:eastAsia="zh-CN" w:bidi="ar-SA"/>
        </w:rPr>
        <w:t>6.实战能力：考务组随机分组进行比赛，主要考察考生的综合能力。</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（三）考试要求</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1.当对方抛球后考生可以移动垫传球，包括考区内、外的球。</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2.考生必须接在考区内的来球，否则算一次失误。如果来球在考区外，考生可以不接球，但接球则算一次击球。</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3.考生须按规定的击球方法顺序进行，否则算一次失误。</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4.考试用球：使用标准比赛排球。</w:t>
      </w:r>
    </w:p>
    <w:p>
      <w:pPr>
        <w:adjustRightInd w:val="0"/>
        <w:snapToGrid w:val="0"/>
        <w:spacing w:line="520" w:lineRule="exact"/>
        <w:ind w:firstLine="640" w:firstLineChars="200"/>
        <w:rPr>
          <w:rFonts w:hint="eastAsia" w:ascii="宋体" w:hAnsi="宋体" w:eastAsia="黑体" w:cs="黑体"/>
          <w:color w:val="000000"/>
          <w:kern w:val="0"/>
          <w:sz w:val="32"/>
          <w:szCs w:val="32"/>
          <w:lang w:val="en-US" w:eastAsia="zh-CN"/>
        </w:rPr>
      </w:pPr>
      <w:r>
        <w:rPr>
          <w:rFonts w:hint="eastAsia" w:ascii="宋体" w:hAnsi="宋体" w:eastAsia="黑体" w:cs="黑体"/>
          <w:color w:val="000000"/>
          <w:kern w:val="0"/>
          <w:sz w:val="32"/>
          <w:szCs w:val="32"/>
          <w:lang w:val="en-US" w:eastAsia="zh-CN"/>
        </w:rPr>
        <w:t>三、评分标准</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（一）每人垫传球共20个。先垫球10个，每垫入框一个球得1.5分；再传球10个，每传入圈一个球得1.5分；助跑摸高15分实战能力；合计100分。</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（二）凡不进垫球框和不进传球圈的球均为0分。持球、连击不得分。执行中国排球协会审定的最新排球竞赛规则。</w:t>
      </w:r>
    </w:p>
    <w:p>
      <w:pPr>
        <w:adjustRightInd w:val="0"/>
        <w:snapToGrid w:val="0"/>
        <w:spacing w:line="520" w:lineRule="exact"/>
        <w:ind w:firstLine="640" w:firstLineChars="200"/>
        <w:rPr>
          <w:rFonts w:hint="eastAsia" w:ascii="宋体" w:hAnsi="宋体" w:eastAsia="仿宋_GB2312"/>
          <w:color w:val="000000"/>
          <w:kern w:val="0"/>
          <w:sz w:val="32"/>
          <w:szCs w:val="32"/>
          <w:lang w:val="en-US" w:eastAsia="zh-CN"/>
        </w:rPr>
      </w:pPr>
      <w:r>
        <w:rPr>
          <w:rFonts w:hint="eastAsia" w:ascii="宋体" w:hAnsi="宋体" w:eastAsia="仿宋_GB2312"/>
          <w:color w:val="000000"/>
          <w:kern w:val="0"/>
          <w:sz w:val="32"/>
          <w:szCs w:val="32"/>
          <w:lang w:val="en-US" w:eastAsia="zh-CN"/>
        </w:rPr>
        <w:t>（三）男女考生评分标准相同。</w:t>
      </w:r>
    </w:p>
    <w:p>
      <w:pPr>
        <w:adjustRightInd w:val="0"/>
        <w:snapToGrid w:val="0"/>
        <w:spacing w:line="520" w:lineRule="exact"/>
        <w:ind w:firstLine="640" w:firstLineChars="200"/>
        <w:rPr>
          <w:rFonts w:ascii="宋体" w:hAnsi="宋体"/>
          <w:b/>
          <w:color w:val="000000"/>
          <w:kern w:val="0"/>
          <w:sz w:val="24"/>
          <w:szCs w:val="24"/>
        </w:rPr>
      </w:pPr>
      <w:r>
        <w:rPr>
          <w:rFonts w:hint="eastAsia" w:ascii="宋体" w:hAnsi="宋体" w:eastAsia="仿宋_GB2312"/>
          <w:color w:val="000000"/>
          <w:kern w:val="0"/>
          <w:sz w:val="32"/>
          <w:szCs w:val="32"/>
          <w:lang w:val="en-US" w:eastAsia="zh-CN"/>
        </w:rPr>
        <w:t>排球隔网定向垫球、传球考试评分标准和“表7”。排球助跑摸高考试评分标准“表8”。实战能力评分细则表“9”。</w:t>
      </w:r>
    </w:p>
    <w:p>
      <w:pPr>
        <w:widowControl/>
        <w:adjustRightInd w:val="0"/>
        <w:snapToGrid w:val="0"/>
        <w:spacing w:line="360" w:lineRule="atLeast"/>
        <w:jc w:val="center"/>
        <w:rPr>
          <w:rFonts w:ascii="宋体" w:hAnsi="宋体"/>
          <w:b/>
          <w:color w:val="000000"/>
          <w:kern w:val="0"/>
          <w:sz w:val="24"/>
          <w:szCs w:val="24"/>
        </w:rPr>
      </w:pPr>
      <w:r>
        <w:rPr>
          <w:rFonts w:ascii="宋体" w:hAnsi="宋体"/>
          <w:b/>
          <w:color w:val="000000"/>
          <w:kern w:val="0"/>
          <w:sz w:val="24"/>
          <w:szCs w:val="24"/>
        </w:rPr>
        <w:t xml:space="preserve">表7  </w:t>
      </w:r>
      <w:bookmarkStart w:id="0" w:name="_GoBack"/>
      <w:bookmarkEnd w:id="0"/>
      <w:r>
        <w:rPr>
          <w:rFonts w:ascii="宋体" w:hAnsi="宋体"/>
          <w:b/>
          <w:color w:val="000000"/>
          <w:kern w:val="0"/>
          <w:sz w:val="24"/>
          <w:szCs w:val="24"/>
        </w:rPr>
        <w:t>排球隔网定向垫球、传球考试评分标准</w:t>
      </w: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58"/>
        <w:gridCol w:w="1458"/>
        <w:gridCol w:w="1458"/>
        <w:gridCol w:w="1458"/>
        <w:gridCol w:w="1458"/>
        <w:gridCol w:w="145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7" w:hRule="atLeast"/>
        </w:trPr>
        <w:tc>
          <w:tcPr>
            <w:tcW w:w="1458" w:type="dxa"/>
            <w:tcBorders>
              <w:top w:val="single" w:color="auto" w:sz="12" w:space="0"/>
              <w:left w:val="single" w:color="auto" w:sz="12" w:space="0"/>
              <w:bottom w:val="single" w:color="auto" w:sz="12" w:space="0"/>
              <w:right w:val="single" w:color="auto" w:sz="6" w:space="0"/>
            </w:tcBorders>
            <w:vAlign w:val="center"/>
          </w:tcPr>
          <w:p>
            <w:pPr>
              <w:widowControl/>
              <w:jc w:val="center"/>
              <w:rPr>
                <w:rFonts w:ascii="宋体" w:hAnsi="宋体" w:eastAsia="黑体"/>
                <w:bCs/>
                <w:color w:val="000000"/>
                <w:kern w:val="0"/>
              </w:rPr>
            </w:pPr>
            <w:r>
              <w:rPr>
                <w:rFonts w:hint="eastAsia" w:ascii="宋体" w:hAnsi="宋体" w:eastAsia="黑体"/>
                <w:bCs/>
                <w:color w:val="000000"/>
                <w:kern w:val="0"/>
              </w:rPr>
              <w:t>分值</w:t>
            </w:r>
          </w:p>
        </w:tc>
        <w:tc>
          <w:tcPr>
            <w:tcW w:w="1458" w:type="dxa"/>
            <w:tcBorders>
              <w:top w:val="single" w:color="auto" w:sz="12" w:space="0"/>
              <w:left w:val="nil"/>
              <w:bottom w:val="single" w:color="auto" w:sz="12" w:space="0"/>
              <w:right w:val="doub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成绩(个)</w:t>
            </w:r>
          </w:p>
        </w:tc>
        <w:tc>
          <w:tcPr>
            <w:tcW w:w="1458" w:type="dxa"/>
            <w:tcBorders>
              <w:top w:val="single" w:color="auto" w:sz="12" w:space="0"/>
              <w:left w:val="nil"/>
              <w:bottom w:val="single" w:color="auto" w:sz="12" w:space="0"/>
              <w:right w:val="single" w:color="auto" w:sz="6"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分值</w:t>
            </w:r>
          </w:p>
        </w:tc>
        <w:tc>
          <w:tcPr>
            <w:tcW w:w="1458" w:type="dxa"/>
            <w:tcBorders>
              <w:top w:val="single" w:color="auto" w:sz="12" w:space="0"/>
              <w:left w:val="nil"/>
              <w:bottom w:val="single" w:color="auto" w:sz="12" w:space="0"/>
              <w:right w:val="doub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成绩(个)</w:t>
            </w:r>
          </w:p>
        </w:tc>
        <w:tc>
          <w:tcPr>
            <w:tcW w:w="1458" w:type="dxa"/>
            <w:tcBorders>
              <w:top w:val="single" w:color="auto" w:sz="12" w:space="0"/>
              <w:left w:val="nil"/>
              <w:bottom w:val="single" w:color="auto" w:sz="12" w:space="0"/>
              <w:right w:val="single" w:color="auto" w:sz="6"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分值</w:t>
            </w:r>
          </w:p>
        </w:tc>
        <w:tc>
          <w:tcPr>
            <w:tcW w:w="1458" w:type="dxa"/>
            <w:tcBorders>
              <w:top w:val="single" w:color="auto" w:sz="12" w:space="0"/>
              <w:left w:val="nil"/>
              <w:bottom w:val="single" w:color="auto" w:sz="12" w:space="0"/>
              <w:right w:val="single" w:color="auto" w:sz="1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成绩(个)</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1458" w:type="dxa"/>
            <w:tcBorders>
              <w:top w:val="single" w:color="auto" w:sz="12" w:space="0"/>
              <w:left w:val="single" w:color="auto" w:sz="12" w:space="0"/>
              <w:bottom w:val="single" w:color="auto" w:sz="4" w:space="0"/>
              <w:right w:val="single" w:color="auto" w:sz="6" w:space="0"/>
            </w:tcBorders>
            <w:vAlign w:val="center"/>
          </w:tcPr>
          <w:p>
            <w:pPr>
              <w:widowControl/>
              <w:spacing w:line="360" w:lineRule="exact"/>
              <w:jc w:val="center"/>
              <w:rPr>
                <w:rFonts w:hint="eastAsia" w:ascii="宋体" w:hAnsi="宋体"/>
                <w:color w:val="000000"/>
                <w:kern w:val="0"/>
              </w:rPr>
            </w:pPr>
            <w:r>
              <w:rPr>
                <w:rFonts w:ascii="宋体" w:hAnsi="宋体"/>
                <w:color w:val="000000"/>
                <w:kern w:val="0"/>
              </w:rPr>
              <w:t>15</w:t>
            </w:r>
          </w:p>
        </w:tc>
        <w:tc>
          <w:tcPr>
            <w:tcW w:w="1458" w:type="dxa"/>
            <w:tcBorders>
              <w:top w:val="single" w:color="auto" w:sz="12"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10</w:t>
            </w:r>
          </w:p>
        </w:tc>
        <w:tc>
          <w:tcPr>
            <w:tcW w:w="1458" w:type="dxa"/>
            <w:tcBorders>
              <w:top w:val="single" w:color="auto" w:sz="12" w:space="0"/>
              <w:left w:val="nil"/>
              <w:bottom w:val="single" w:color="auto" w:sz="4" w:space="0"/>
              <w:right w:val="single" w:color="auto" w:sz="6" w:space="0"/>
            </w:tcBorders>
            <w:vAlign w:val="center"/>
          </w:tcPr>
          <w:p>
            <w:pPr>
              <w:widowControl/>
              <w:spacing w:line="360" w:lineRule="exact"/>
              <w:jc w:val="center"/>
              <w:rPr>
                <w:rFonts w:hint="default" w:ascii="宋体" w:hAnsi="宋体" w:eastAsia="宋体"/>
                <w:color w:val="000000"/>
                <w:kern w:val="0"/>
                <w:lang w:val="en-US" w:eastAsia="zh-CN"/>
              </w:rPr>
            </w:pPr>
            <w:r>
              <w:rPr>
                <w:rFonts w:hint="eastAsia" w:ascii="宋体" w:hAnsi="宋体"/>
                <w:color w:val="000000"/>
                <w:kern w:val="0"/>
                <w:lang w:val="en-US" w:eastAsia="zh-CN"/>
              </w:rPr>
              <w:t>9</w:t>
            </w:r>
          </w:p>
        </w:tc>
        <w:tc>
          <w:tcPr>
            <w:tcW w:w="1458" w:type="dxa"/>
            <w:tcBorders>
              <w:top w:val="single" w:color="auto" w:sz="12"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6</w:t>
            </w:r>
          </w:p>
        </w:tc>
        <w:tc>
          <w:tcPr>
            <w:tcW w:w="1458" w:type="dxa"/>
            <w:tcBorders>
              <w:top w:val="single" w:color="auto" w:sz="12" w:space="0"/>
              <w:left w:val="nil"/>
              <w:bottom w:val="single" w:color="auto" w:sz="4" w:space="0"/>
              <w:right w:val="single" w:color="auto" w:sz="6" w:space="0"/>
            </w:tcBorders>
            <w:vAlign w:val="center"/>
          </w:tcPr>
          <w:p>
            <w:pPr>
              <w:widowControl/>
              <w:spacing w:line="360" w:lineRule="exact"/>
              <w:jc w:val="center"/>
              <w:rPr>
                <w:rFonts w:hint="eastAsia" w:ascii="宋体" w:hAnsi="宋体" w:eastAsia="宋体"/>
                <w:color w:val="000000"/>
                <w:kern w:val="0"/>
                <w:lang w:eastAsia="zh-CN"/>
              </w:rPr>
            </w:pPr>
            <w:r>
              <w:rPr>
                <w:rFonts w:hint="eastAsia" w:ascii="宋体" w:hAnsi="宋体"/>
                <w:color w:val="000000"/>
                <w:kern w:val="0"/>
                <w:lang w:val="en-US" w:eastAsia="zh-CN"/>
              </w:rPr>
              <w:t>3</w:t>
            </w:r>
          </w:p>
        </w:tc>
        <w:tc>
          <w:tcPr>
            <w:tcW w:w="1458" w:type="dxa"/>
            <w:tcBorders>
              <w:top w:val="single" w:color="auto" w:sz="12"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1458" w:type="dxa"/>
            <w:tcBorders>
              <w:top w:val="single" w:color="auto" w:sz="4" w:space="0"/>
              <w:left w:val="single" w:color="auto" w:sz="12" w:space="0"/>
              <w:bottom w:val="single" w:color="auto" w:sz="4" w:space="0"/>
              <w:right w:val="single" w:color="auto" w:sz="6" w:space="0"/>
            </w:tcBorders>
            <w:vAlign w:val="center"/>
          </w:tcPr>
          <w:p>
            <w:pPr>
              <w:widowControl/>
              <w:spacing w:line="360" w:lineRule="exact"/>
              <w:jc w:val="center"/>
              <w:rPr>
                <w:rFonts w:ascii="宋体" w:hAnsi="宋体"/>
                <w:color w:val="000000"/>
                <w:kern w:val="0"/>
              </w:rPr>
            </w:pPr>
            <w:r>
              <w:rPr>
                <w:rFonts w:ascii="宋体" w:hAnsi="宋体"/>
                <w:color w:val="000000"/>
                <w:kern w:val="0"/>
              </w:rPr>
              <w:t>13</w:t>
            </w:r>
            <w:r>
              <w:rPr>
                <w:rFonts w:hint="eastAsia" w:ascii="宋体" w:hAnsi="宋体"/>
                <w:color w:val="000000"/>
                <w:kern w:val="0"/>
                <w:lang w:eastAsia="zh-CN"/>
              </w:rPr>
              <w:t>.</w:t>
            </w:r>
            <w:r>
              <w:rPr>
                <w:rFonts w:ascii="宋体" w:hAnsi="宋体"/>
                <w:color w:val="000000"/>
                <w:kern w:val="0"/>
              </w:rPr>
              <w:t>5</w:t>
            </w:r>
          </w:p>
        </w:tc>
        <w:tc>
          <w:tcPr>
            <w:tcW w:w="1458"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9</w:t>
            </w:r>
          </w:p>
        </w:tc>
        <w:tc>
          <w:tcPr>
            <w:tcW w:w="1458" w:type="dxa"/>
            <w:tcBorders>
              <w:top w:val="single" w:color="auto" w:sz="4" w:space="0"/>
              <w:left w:val="nil"/>
              <w:bottom w:val="single" w:color="auto" w:sz="4" w:space="0"/>
              <w:right w:val="single" w:color="auto" w:sz="6" w:space="0"/>
            </w:tcBorders>
            <w:vAlign w:val="center"/>
          </w:tcPr>
          <w:p>
            <w:pPr>
              <w:widowControl/>
              <w:spacing w:line="360" w:lineRule="exact"/>
              <w:jc w:val="center"/>
              <w:rPr>
                <w:rFonts w:hint="default" w:ascii="宋体" w:hAnsi="宋体" w:eastAsia="宋体"/>
                <w:color w:val="000000"/>
                <w:kern w:val="0"/>
                <w:lang w:val="en-US" w:eastAsia="zh-CN"/>
              </w:rPr>
            </w:pPr>
            <w:r>
              <w:rPr>
                <w:rFonts w:hint="eastAsia" w:ascii="宋体" w:hAnsi="宋体"/>
                <w:color w:val="000000"/>
                <w:kern w:val="0"/>
                <w:lang w:val="en-US" w:eastAsia="zh-CN"/>
              </w:rPr>
              <w:t>7.5</w:t>
            </w:r>
          </w:p>
        </w:tc>
        <w:tc>
          <w:tcPr>
            <w:tcW w:w="1458"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5</w:t>
            </w:r>
          </w:p>
        </w:tc>
        <w:tc>
          <w:tcPr>
            <w:tcW w:w="1458" w:type="dxa"/>
            <w:tcBorders>
              <w:top w:val="single" w:color="auto" w:sz="4" w:space="0"/>
              <w:left w:val="nil"/>
              <w:bottom w:val="single" w:color="auto" w:sz="4" w:space="0"/>
              <w:right w:val="single" w:color="auto" w:sz="6" w:space="0"/>
            </w:tcBorders>
            <w:vAlign w:val="center"/>
          </w:tcPr>
          <w:p>
            <w:pPr>
              <w:widowControl/>
              <w:spacing w:line="360" w:lineRule="exact"/>
              <w:jc w:val="center"/>
              <w:rPr>
                <w:rFonts w:hint="default" w:ascii="宋体" w:hAnsi="宋体" w:eastAsia="宋体"/>
                <w:color w:val="000000"/>
                <w:kern w:val="0"/>
                <w:lang w:val="en-US" w:eastAsia="zh-CN"/>
              </w:rPr>
            </w:pPr>
            <w:r>
              <w:rPr>
                <w:rFonts w:hint="eastAsia" w:ascii="宋体" w:hAnsi="宋体"/>
                <w:color w:val="000000"/>
                <w:kern w:val="0"/>
                <w:lang w:val="en-US" w:eastAsia="zh-CN"/>
              </w:rPr>
              <w:t>1.5</w:t>
            </w:r>
          </w:p>
        </w:tc>
        <w:tc>
          <w:tcPr>
            <w:tcW w:w="1458" w:type="dxa"/>
            <w:tcBorders>
              <w:top w:val="single" w:color="auto" w:sz="4"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1458" w:type="dxa"/>
            <w:tcBorders>
              <w:top w:val="single" w:color="auto" w:sz="4" w:space="0"/>
              <w:left w:val="single" w:color="auto" w:sz="12" w:space="0"/>
              <w:bottom w:val="single" w:color="auto" w:sz="4" w:space="0"/>
              <w:right w:val="single" w:color="auto" w:sz="6" w:space="0"/>
            </w:tcBorders>
            <w:vAlign w:val="center"/>
          </w:tcPr>
          <w:p>
            <w:pPr>
              <w:widowControl/>
              <w:spacing w:line="360" w:lineRule="exact"/>
              <w:jc w:val="center"/>
              <w:rPr>
                <w:rFonts w:hint="default" w:ascii="宋体" w:hAnsi="宋体" w:eastAsia="宋体"/>
                <w:color w:val="000000"/>
                <w:kern w:val="0"/>
                <w:lang w:val="en-US" w:eastAsia="zh-CN"/>
              </w:rPr>
            </w:pPr>
            <w:r>
              <w:rPr>
                <w:rFonts w:hint="eastAsia" w:ascii="宋体" w:hAnsi="宋体"/>
                <w:color w:val="000000"/>
                <w:kern w:val="0"/>
                <w:lang w:val="en-US" w:eastAsia="zh-CN"/>
              </w:rPr>
              <w:t>12</w:t>
            </w:r>
          </w:p>
        </w:tc>
        <w:tc>
          <w:tcPr>
            <w:tcW w:w="1458"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8</w:t>
            </w:r>
          </w:p>
        </w:tc>
        <w:tc>
          <w:tcPr>
            <w:tcW w:w="1458" w:type="dxa"/>
            <w:tcBorders>
              <w:top w:val="single" w:color="auto" w:sz="4" w:space="0"/>
              <w:left w:val="nil"/>
              <w:bottom w:val="single" w:color="auto" w:sz="4" w:space="0"/>
              <w:right w:val="single" w:color="auto" w:sz="6" w:space="0"/>
            </w:tcBorders>
            <w:vAlign w:val="center"/>
          </w:tcPr>
          <w:p>
            <w:pPr>
              <w:widowControl/>
              <w:spacing w:line="360" w:lineRule="exact"/>
              <w:jc w:val="center"/>
              <w:rPr>
                <w:rFonts w:hint="eastAsia" w:ascii="宋体" w:hAnsi="宋体" w:eastAsia="宋体"/>
                <w:color w:val="000000"/>
                <w:kern w:val="0"/>
                <w:lang w:eastAsia="zh-CN"/>
              </w:rPr>
            </w:pPr>
            <w:r>
              <w:rPr>
                <w:rFonts w:hint="eastAsia" w:ascii="宋体" w:hAnsi="宋体"/>
                <w:color w:val="000000"/>
                <w:kern w:val="0"/>
                <w:lang w:val="en-US" w:eastAsia="zh-CN"/>
              </w:rPr>
              <w:t>6</w:t>
            </w:r>
          </w:p>
        </w:tc>
        <w:tc>
          <w:tcPr>
            <w:tcW w:w="1458"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4</w:t>
            </w:r>
          </w:p>
        </w:tc>
        <w:tc>
          <w:tcPr>
            <w:tcW w:w="1458" w:type="dxa"/>
            <w:tcBorders>
              <w:top w:val="single" w:color="auto" w:sz="4" w:space="0"/>
              <w:left w:val="nil"/>
              <w:bottom w:val="single" w:color="auto" w:sz="4" w:space="0"/>
              <w:right w:val="single" w:color="auto" w:sz="6" w:space="0"/>
            </w:tcBorders>
            <w:vAlign w:val="center"/>
          </w:tcPr>
          <w:p>
            <w:pPr>
              <w:widowControl/>
              <w:spacing w:line="360" w:lineRule="exact"/>
              <w:jc w:val="center"/>
              <w:rPr>
                <w:rFonts w:ascii="宋体" w:hAnsi="宋体"/>
                <w:color w:val="000000"/>
                <w:kern w:val="0"/>
              </w:rPr>
            </w:pPr>
          </w:p>
        </w:tc>
        <w:tc>
          <w:tcPr>
            <w:tcW w:w="1458" w:type="dxa"/>
            <w:tcBorders>
              <w:top w:val="single" w:color="auto" w:sz="4"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5" w:hRule="atLeast"/>
        </w:trPr>
        <w:tc>
          <w:tcPr>
            <w:tcW w:w="1458" w:type="dxa"/>
            <w:tcBorders>
              <w:top w:val="single" w:color="auto" w:sz="4" w:space="0"/>
              <w:left w:val="single" w:color="auto" w:sz="12" w:space="0"/>
              <w:bottom w:val="single" w:color="auto" w:sz="12" w:space="0"/>
              <w:right w:val="single" w:color="auto" w:sz="6" w:space="0"/>
            </w:tcBorders>
            <w:vAlign w:val="center"/>
          </w:tcPr>
          <w:p>
            <w:pPr>
              <w:widowControl/>
              <w:spacing w:line="360" w:lineRule="exact"/>
              <w:jc w:val="center"/>
              <w:rPr>
                <w:rFonts w:hint="default" w:ascii="宋体" w:hAnsi="宋体" w:eastAsia="宋体"/>
                <w:color w:val="000000"/>
                <w:kern w:val="0"/>
                <w:lang w:val="en-US" w:eastAsia="zh-CN"/>
              </w:rPr>
            </w:pPr>
            <w:r>
              <w:rPr>
                <w:rFonts w:hint="eastAsia" w:ascii="宋体" w:hAnsi="宋体"/>
                <w:color w:val="000000"/>
                <w:kern w:val="0"/>
                <w:lang w:val="en-US" w:eastAsia="zh-CN"/>
              </w:rPr>
              <w:t>10.5</w:t>
            </w:r>
          </w:p>
        </w:tc>
        <w:tc>
          <w:tcPr>
            <w:tcW w:w="1458" w:type="dxa"/>
            <w:tcBorders>
              <w:top w:val="single" w:color="auto" w:sz="4" w:space="0"/>
              <w:left w:val="nil"/>
              <w:bottom w:val="single" w:color="auto" w:sz="12"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7</w:t>
            </w:r>
          </w:p>
        </w:tc>
        <w:tc>
          <w:tcPr>
            <w:tcW w:w="1458" w:type="dxa"/>
            <w:tcBorders>
              <w:top w:val="single" w:color="auto" w:sz="4" w:space="0"/>
              <w:left w:val="nil"/>
              <w:bottom w:val="single" w:color="auto" w:sz="12" w:space="0"/>
              <w:right w:val="single" w:color="auto" w:sz="6" w:space="0"/>
            </w:tcBorders>
            <w:vAlign w:val="center"/>
          </w:tcPr>
          <w:p>
            <w:pPr>
              <w:widowControl/>
              <w:spacing w:line="360" w:lineRule="exact"/>
              <w:jc w:val="center"/>
              <w:rPr>
                <w:rFonts w:hint="default" w:ascii="宋体" w:hAnsi="宋体" w:eastAsia="宋体"/>
                <w:color w:val="000000"/>
                <w:kern w:val="0"/>
                <w:lang w:val="en-US" w:eastAsia="zh-CN"/>
              </w:rPr>
            </w:pPr>
            <w:r>
              <w:rPr>
                <w:rFonts w:hint="eastAsia" w:ascii="宋体" w:hAnsi="宋体"/>
                <w:color w:val="000000"/>
                <w:kern w:val="0"/>
                <w:lang w:val="en-US" w:eastAsia="zh-CN"/>
              </w:rPr>
              <w:t>4.5</w:t>
            </w:r>
          </w:p>
        </w:tc>
        <w:tc>
          <w:tcPr>
            <w:tcW w:w="1458" w:type="dxa"/>
            <w:tcBorders>
              <w:top w:val="single" w:color="auto" w:sz="4" w:space="0"/>
              <w:left w:val="nil"/>
              <w:bottom w:val="single" w:color="auto" w:sz="12"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3</w:t>
            </w:r>
          </w:p>
        </w:tc>
        <w:tc>
          <w:tcPr>
            <w:tcW w:w="1458" w:type="dxa"/>
            <w:tcBorders>
              <w:top w:val="single" w:color="auto" w:sz="4" w:space="0"/>
              <w:left w:val="nil"/>
              <w:bottom w:val="single" w:color="auto" w:sz="12" w:space="0"/>
              <w:right w:val="single" w:color="auto" w:sz="6" w:space="0"/>
            </w:tcBorders>
            <w:vAlign w:val="center"/>
          </w:tcPr>
          <w:p>
            <w:pPr>
              <w:widowControl/>
              <w:spacing w:line="360" w:lineRule="exact"/>
              <w:jc w:val="center"/>
              <w:rPr>
                <w:rFonts w:ascii="宋体" w:hAnsi="宋体"/>
                <w:color w:val="000000"/>
                <w:kern w:val="0"/>
              </w:rPr>
            </w:pPr>
          </w:p>
        </w:tc>
        <w:tc>
          <w:tcPr>
            <w:tcW w:w="1458" w:type="dxa"/>
            <w:tcBorders>
              <w:top w:val="single" w:color="auto" w:sz="4" w:space="0"/>
              <w:left w:val="nil"/>
              <w:bottom w:val="single" w:color="auto" w:sz="12" w:space="0"/>
              <w:right w:val="single" w:color="auto" w:sz="12" w:space="0"/>
            </w:tcBorders>
            <w:vAlign w:val="center"/>
          </w:tcPr>
          <w:p>
            <w:pPr>
              <w:widowControl/>
              <w:spacing w:line="360" w:lineRule="exact"/>
              <w:jc w:val="center"/>
              <w:rPr>
                <w:rFonts w:ascii="宋体" w:hAnsi="宋体"/>
                <w:color w:val="000000"/>
                <w:kern w:val="0"/>
              </w:rPr>
            </w:pPr>
          </w:p>
        </w:tc>
      </w:tr>
    </w:tbl>
    <w:p>
      <w:pPr>
        <w:rPr>
          <w:rFonts w:ascii="宋体" w:hAnsi="宋体"/>
          <w:b/>
          <w:color w:val="000000"/>
        </w:rPr>
      </w:pPr>
      <w:r>
        <w:rPr>
          <w:rFonts w:ascii="宋体" w:hAnsi="宋体"/>
          <w:b/>
          <w:color w:val="000000"/>
        </w:rPr>
        <w:t xml:space="preserve"> </w:t>
      </w:r>
    </w:p>
    <w:p>
      <w:pPr>
        <w:rPr>
          <w:rFonts w:hint="eastAsia" w:ascii="宋体" w:hAnsi="宋体"/>
          <w:b/>
          <w:color w:val="000000"/>
        </w:rPr>
      </w:pPr>
    </w:p>
    <w:p>
      <w:pPr>
        <w:ind w:firstLine="2939" w:firstLineChars="1220"/>
        <w:rPr>
          <w:rFonts w:ascii="宋体" w:hAnsi="宋体" w:eastAsia="黑体"/>
          <w:b/>
          <w:color w:val="000000"/>
          <w:sz w:val="24"/>
          <w:szCs w:val="24"/>
        </w:rPr>
      </w:pPr>
      <w:r>
        <w:rPr>
          <w:rFonts w:ascii="宋体" w:hAnsi="宋体"/>
          <w:b/>
          <w:color w:val="000000"/>
          <w:kern w:val="0"/>
          <w:sz w:val="24"/>
          <w:szCs w:val="24"/>
        </w:rPr>
        <w:t xml:space="preserve">表8  排球助跑摸高考试评分标准 </w:t>
      </w:r>
    </w:p>
    <w:tbl>
      <w:tblPr>
        <w:tblStyle w:val="6"/>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992"/>
        <w:gridCol w:w="992"/>
        <w:gridCol w:w="992"/>
        <w:gridCol w:w="992"/>
        <w:gridCol w:w="992"/>
        <w:gridCol w:w="992"/>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884" w:type="dxa"/>
            <w:vMerge w:val="restart"/>
            <w:tcBorders>
              <w:top w:val="single" w:color="auto" w:sz="12" w:space="0"/>
              <w:left w:val="single" w:color="auto" w:sz="12" w:space="0"/>
              <w:bottom w:val="single" w:color="auto" w:sz="4" w:space="0"/>
              <w:right w:val="single" w:color="auto" w:sz="4" w:space="0"/>
            </w:tcBorders>
            <w:vAlign w:val="center"/>
          </w:tcPr>
          <w:p>
            <w:pPr>
              <w:widowControl/>
              <w:jc w:val="center"/>
              <w:rPr>
                <w:rFonts w:ascii="宋体" w:hAnsi="宋体" w:eastAsia="黑体"/>
                <w:bCs/>
                <w:color w:val="000000"/>
                <w:kern w:val="0"/>
              </w:rPr>
            </w:pPr>
            <w:r>
              <w:rPr>
                <w:rFonts w:hint="eastAsia" w:ascii="宋体" w:hAnsi="宋体" w:eastAsia="黑体"/>
                <w:bCs/>
                <w:color w:val="000000"/>
                <w:kern w:val="0"/>
              </w:rPr>
              <w:t>分值</w:t>
            </w:r>
          </w:p>
        </w:tc>
        <w:tc>
          <w:tcPr>
            <w:tcW w:w="1984" w:type="dxa"/>
            <w:gridSpan w:val="2"/>
            <w:tcBorders>
              <w:top w:val="single" w:color="auto" w:sz="12" w:space="0"/>
              <w:left w:val="nil"/>
              <w:bottom w:val="single" w:color="auto" w:sz="4" w:space="0"/>
              <w:right w:val="doub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成绩（米）</w:t>
            </w:r>
          </w:p>
        </w:tc>
        <w:tc>
          <w:tcPr>
            <w:tcW w:w="992" w:type="dxa"/>
            <w:vMerge w:val="restart"/>
            <w:tcBorders>
              <w:top w:val="single" w:color="auto" w:sz="12" w:space="0"/>
              <w:left w:val="nil"/>
              <w:bottom w:val="single" w:color="auto" w:sz="4" w:space="0"/>
              <w:right w:val="single" w:color="auto" w:sz="4"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分值</w:t>
            </w:r>
          </w:p>
        </w:tc>
        <w:tc>
          <w:tcPr>
            <w:tcW w:w="1984" w:type="dxa"/>
            <w:gridSpan w:val="2"/>
            <w:tcBorders>
              <w:top w:val="single" w:color="auto" w:sz="12" w:space="0"/>
              <w:left w:val="nil"/>
              <w:bottom w:val="nil"/>
              <w:right w:val="doub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成绩（米）</w:t>
            </w:r>
          </w:p>
        </w:tc>
        <w:tc>
          <w:tcPr>
            <w:tcW w:w="992" w:type="dxa"/>
            <w:vMerge w:val="restart"/>
            <w:tcBorders>
              <w:top w:val="single" w:color="auto" w:sz="12" w:space="0"/>
              <w:left w:val="nil"/>
              <w:bottom w:val="single" w:color="auto" w:sz="4" w:space="0"/>
              <w:right w:val="single" w:color="auto" w:sz="4"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分值</w:t>
            </w:r>
          </w:p>
        </w:tc>
        <w:tc>
          <w:tcPr>
            <w:tcW w:w="1984" w:type="dxa"/>
            <w:gridSpan w:val="2"/>
            <w:tcBorders>
              <w:top w:val="single" w:color="auto" w:sz="12" w:space="0"/>
              <w:left w:val="nil"/>
              <w:bottom w:val="single" w:color="auto" w:sz="4" w:space="0"/>
              <w:right w:val="single" w:color="auto" w:sz="1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成绩（米）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84"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ascii="宋体" w:hAnsi="宋体" w:eastAsia="黑体"/>
                <w:bCs/>
                <w:color w:val="000000"/>
                <w:kern w:val="0"/>
              </w:rPr>
            </w:pPr>
          </w:p>
        </w:tc>
        <w:tc>
          <w:tcPr>
            <w:tcW w:w="992" w:type="dxa"/>
            <w:tcBorders>
              <w:top w:val="single" w:color="auto" w:sz="2" w:space="0"/>
              <w:left w:val="nil"/>
              <w:bottom w:val="single" w:color="auto" w:sz="12" w:space="0"/>
              <w:right w:val="sing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男子</w:t>
            </w:r>
          </w:p>
        </w:tc>
        <w:tc>
          <w:tcPr>
            <w:tcW w:w="992" w:type="dxa"/>
            <w:tcBorders>
              <w:top w:val="single" w:color="auto" w:sz="4" w:space="0"/>
              <w:left w:val="nil"/>
              <w:bottom w:val="single" w:color="auto" w:sz="12" w:space="0"/>
              <w:right w:val="doub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女子</w:t>
            </w:r>
          </w:p>
        </w:tc>
        <w:tc>
          <w:tcPr>
            <w:tcW w:w="992" w:type="dxa"/>
            <w:vMerge w:val="continue"/>
            <w:tcBorders>
              <w:top w:val="single" w:color="auto" w:sz="12" w:space="0"/>
              <w:left w:val="nil"/>
              <w:bottom w:val="single" w:color="auto" w:sz="4" w:space="0"/>
              <w:right w:val="single" w:color="auto" w:sz="4" w:space="0"/>
            </w:tcBorders>
            <w:vAlign w:val="center"/>
          </w:tcPr>
          <w:p>
            <w:pPr>
              <w:widowControl/>
              <w:jc w:val="left"/>
              <w:rPr>
                <w:rFonts w:ascii="宋体" w:hAnsi="宋体" w:eastAsia="黑体"/>
                <w:bCs/>
                <w:color w:val="000000"/>
                <w:kern w:val="0"/>
              </w:rPr>
            </w:pPr>
          </w:p>
        </w:tc>
        <w:tc>
          <w:tcPr>
            <w:tcW w:w="992" w:type="dxa"/>
            <w:tcBorders>
              <w:top w:val="single" w:color="auto" w:sz="4" w:space="0"/>
              <w:left w:val="nil"/>
              <w:bottom w:val="single" w:color="auto" w:sz="12" w:space="0"/>
              <w:right w:val="sing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男子</w:t>
            </w:r>
          </w:p>
        </w:tc>
        <w:tc>
          <w:tcPr>
            <w:tcW w:w="992" w:type="dxa"/>
            <w:tcBorders>
              <w:top w:val="single" w:color="auto" w:sz="4" w:space="0"/>
              <w:left w:val="nil"/>
              <w:bottom w:val="single" w:color="auto" w:sz="12" w:space="0"/>
              <w:right w:val="double" w:color="auto" w:sz="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女子</w:t>
            </w:r>
          </w:p>
        </w:tc>
        <w:tc>
          <w:tcPr>
            <w:tcW w:w="992" w:type="dxa"/>
            <w:vMerge w:val="continue"/>
            <w:tcBorders>
              <w:top w:val="single" w:color="auto" w:sz="12" w:space="0"/>
              <w:left w:val="nil"/>
              <w:bottom w:val="single" w:color="auto" w:sz="4" w:space="0"/>
              <w:right w:val="single" w:color="auto" w:sz="4" w:space="0"/>
            </w:tcBorders>
            <w:vAlign w:val="center"/>
          </w:tcPr>
          <w:p>
            <w:pPr>
              <w:widowControl/>
              <w:jc w:val="left"/>
              <w:rPr>
                <w:rFonts w:ascii="宋体" w:hAnsi="宋体" w:eastAsia="黑体"/>
                <w:bCs/>
                <w:color w:val="000000"/>
                <w:kern w:val="0"/>
              </w:rPr>
            </w:pPr>
          </w:p>
        </w:tc>
        <w:tc>
          <w:tcPr>
            <w:tcW w:w="992" w:type="dxa"/>
            <w:tcBorders>
              <w:top w:val="single" w:color="auto" w:sz="4" w:space="0"/>
              <w:left w:val="nil"/>
              <w:bottom w:val="single" w:color="auto" w:sz="12" w:space="0"/>
              <w:right w:val="single" w:color="auto" w:sz="4"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男子</w:t>
            </w:r>
          </w:p>
        </w:tc>
        <w:tc>
          <w:tcPr>
            <w:tcW w:w="992" w:type="dxa"/>
            <w:tcBorders>
              <w:top w:val="single" w:color="auto" w:sz="4" w:space="0"/>
              <w:left w:val="nil"/>
              <w:bottom w:val="single" w:color="auto" w:sz="12" w:space="0"/>
              <w:right w:val="single" w:color="auto" w:sz="12" w:space="0"/>
            </w:tcBorders>
            <w:vAlign w:val="center"/>
          </w:tcPr>
          <w:p>
            <w:pPr>
              <w:widowControl/>
              <w:jc w:val="center"/>
              <w:rPr>
                <w:rFonts w:hint="eastAsia" w:ascii="宋体" w:hAnsi="宋体" w:eastAsia="黑体"/>
                <w:bCs/>
                <w:color w:val="000000"/>
                <w:kern w:val="0"/>
              </w:rPr>
            </w:pPr>
            <w:r>
              <w:rPr>
                <w:rFonts w:hint="eastAsia" w:ascii="宋体" w:hAnsi="宋体" w:eastAsia="黑体"/>
                <w:bCs/>
                <w:color w:val="000000"/>
                <w:kern w:val="0"/>
              </w:rPr>
              <w:t>女子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84" w:type="dxa"/>
            <w:tcBorders>
              <w:top w:val="single" w:color="auto" w:sz="12" w:space="0"/>
              <w:left w:val="single" w:color="auto" w:sz="12" w:space="0"/>
              <w:bottom w:val="single" w:color="auto" w:sz="4" w:space="0"/>
              <w:right w:val="single" w:color="auto" w:sz="4" w:space="0"/>
            </w:tcBorders>
            <w:vAlign w:val="center"/>
          </w:tcPr>
          <w:p>
            <w:pPr>
              <w:widowControl/>
              <w:spacing w:line="360" w:lineRule="exact"/>
              <w:jc w:val="center"/>
              <w:rPr>
                <w:rFonts w:hint="eastAsia" w:ascii="宋体" w:hAnsi="宋体"/>
                <w:color w:val="000000"/>
                <w:kern w:val="0"/>
              </w:rPr>
            </w:pPr>
            <w:r>
              <w:rPr>
                <w:rFonts w:ascii="宋体" w:hAnsi="宋体"/>
                <w:color w:val="000000"/>
                <w:kern w:val="0"/>
              </w:rPr>
              <w:t>15</w:t>
            </w:r>
          </w:p>
        </w:tc>
        <w:tc>
          <w:tcPr>
            <w:tcW w:w="992" w:type="dxa"/>
            <w:tcBorders>
              <w:top w:val="single" w:color="auto" w:sz="12"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3.15</w:t>
            </w:r>
          </w:p>
        </w:tc>
        <w:tc>
          <w:tcPr>
            <w:tcW w:w="992" w:type="dxa"/>
            <w:tcBorders>
              <w:top w:val="single" w:color="auto" w:sz="12"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2.80</w:t>
            </w:r>
          </w:p>
        </w:tc>
        <w:tc>
          <w:tcPr>
            <w:tcW w:w="992" w:type="dxa"/>
            <w:tcBorders>
              <w:top w:val="single" w:color="auto" w:sz="12"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10</w:t>
            </w:r>
          </w:p>
        </w:tc>
        <w:tc>
          <w:tcPr>
            <w:tcW w:w="992" w:type="dxa"/>
            <w:tcBorders>
              <w:top w:val="single" w:color="auto" w:sz="12" w:space="0"/>
              <w:left w:val="nil"/>
              <w:bottom w:val="single" w:color="auto" w:sz="4" w:space="0"/>
              <w:right w:val="sing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3.05</w:t>
            </w:r>
          </w:p>
        </w:tc>
        <w:tc>
          <w:tcPr>
            <w:tcW w:w="992" w:type="dxa"/>
            <w:tcBorders>
              <w:top w:val="single" w:color="auto" w:sz="12"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2.70</w:t>
            </w:r>
          </w:p>
        </w:tc>
        <w:tc>
          <w:tcPr>
            <w:tcW w:w="992" w:type="dxa"/>
            <w:tcBorders>
              <w:top w:val="single" w:color="auto" w:sz="12"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5</w:t>
            </w:r>
          </w:p>
        </w:tc>
        <w:tc>
          <w:tcPr>
            <w:tcW w:w="992" w:type="dxa"/>
            <w:tcBorders>
              <w:top w:val="single" w:color="auto" w:sz="12"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2.95</w:t>
            </w:r>
          </w:p>
        </w:tc>
        <w:tc>
          <w:tcPr>
            <w:tcW w:w="992" w:type="dxa"/>
            <w:tcBorders>
              <w:top w:val="single" w:color="auto" w:sz="12"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884" w:type="dxa"/>
            <w:tcBorders>
              <w:top w:val="single" w:color="auto" w:sz="4" w:space="0"/>
              <w:left w:val="single" w:color="auto" w:sz="12" w:space="0"/>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14</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3.13</w:t>
            </w:r>
          </w:p>
        </w:tc>
        <w:tc>
          <w:tcPr>
            <w:tcW w:w="992"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2.78</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9</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3.03</w:t>
            </w:r>
          </w:p>
        </w:tc>
        <w:tc>
          <w:tcPr>
            <w:tcW w:w="992"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2.68</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4</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2.93</w:t>
            </w:r>
          </w:p>
        </w:tc>
        <w:tc>
          <w:tcPr>
            <w:tcW w:w="992" w:type="dxa"/>
            <w:tcBorders>
              <w:top w:val="single" w:color="auto" w:sz="4"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84" w:type="dxa"/>
            <w:tcBorders>
              <w:top w:val="single" w:color="auto" w:sz="4" w:space="0"/>
              <w:left w:val="single" w:color="auto" w:sz="12" w:space="0"/>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13</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3.11</w:t>
            </w:r>
          </w:p>
        </w:tc>
        <w:tc>
          <w:tcPr>
            <w:tcW w:w="992"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2.76</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8</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3.01</w:t>
            </w:r>
          </w:p>
        </w:tc>
        <w:tc>
          <w:tcPr>
            <w:tcW w:w="992"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2.66</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2.91</w:t>
            </w:r>
          </w:p>
        </w:tc>
        <w:tc>
          <w:tcPr>
            <w:tcW w:w="992" w:type="dxa"/>
            <w:tcBorders>
              <w:top w:val="single" w:color="auto" w:sz="4"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84" w:type="dxa"/>
            <w:tcBorders>
              <w:top w:val="single" w:color="auto" w:sz="4" w:space="0"/>
              <w:left w:val="single" w:color="auto" w:sz="12" w:space="0"/>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12</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3.09</w:t>
            </w:r>
          </w:p>
        </w:tc>
        <w:tc>
          <w:tcPr>
            <w:tcW w:w="992"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2.74</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7</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2.99</w:t>
            </w:r>
          </w:p>
        </w:tc>
        <w:tc>
          <w:tcPr>
            <w:tcW w:w="992" w:type="dxa"/>
            <w:tcBorders>
              <w:top w:val="single" w:color="auto" w:sz="4" w:space="0"/>
              <w:left w:val="nil"/>
              <w:bottom w:val="single" w:color="auto" w:sz="4"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2.64</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2</w:t>
            </w:r>
          </w:p>
        </w:tc>
        <w:tc>
          <w:tcPr>
            <w:tcW w:w="992"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宋体" w:hAnsi="宋体"/>
                <w:color w:val="000000"/>
                <w:kern w:val="0"/>
              </w:rPr>
            </w:pPr>
            <w:r>
              <w:rPr>
                <w:rFonts w:ascii="宋体" w:hAnsi="宋体"/>
                <w:color w:val="000000"/>
                <w:kern w:val="0"/>
              </w:rPr>
              <w:t>2.89</w:t>
            </w:r>
          </w:p>
        </w:tc>
        <w:tc>
          <w:tcPr>
            <w:tcW w:w="992" w:type="dxa"/>
            <w:tcBorders>
              <w:top w:val="single" w:color="auto" w:sz="4" w:space="0"/>
              <w:left w:val="nil"/>
              <w:bottom w:val="single" w:color="auto" w:sz="4"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884" w:type="dxa"/>
            <w:tcBorders>
              <w:top w:val="single" w:color="auto" w:sz="4" w:space="0"/>
              <w:left w:val="single" w:color="auto" w:sz="12" w:space="0"/>
              <w:bottom w:val="single" w:color="auto" w:sz="12" w:space="0"/>
              <w:right w:val="single" w:color="auto" w:sz="4" w:space="0"/>
            </w:tcBorders>
            <w:vAlign w:val="center"/>
          </w:tcPr>
          <w:p>
            <w:pPr>
              <w:spacing w:line="360" w:lineRule="exact"/>
              <w:jc w:val="center"/>
              <w:rPr>
                <w:rFonts w:ascii="宋体" w:hAnsi="宋体"/>
                <w:color w:val="000000"/>
                <w:kern w:val="0"/>
              </w:rPr>
            </w:pPr>
            <w:r>
              <w:rPr>
                <w:rFonts w:ascii="宋体" w:hAnsi="宋体"/>
                <w:color w:val="000000"/>
                <w:kern w:val="0"/>
              </w:rPr>
              <w:t>11</w:t>
            </w:r>
          </w:p>
        </w:tc>
        <w:tc>
          <w:tcPr>
            <w:tcW w:w="992" w:type="dxa"/>
            <w:tcBorders>
              <w:top w:val="single" w:color="auto" w:sz="4" w:space="0"/>
              <w:left w:val="nil"/>
              <w:bottom w:val="single" w:color="auto" w:sz="12" w:space="0"/>
              <w:right w:val="single" w:color="auto" w:sz="4" w:space="0"/>
            </w:tcBorders>
            <w:vAlign w:val="center"/>
          </w:tcPr>
          <w:p>
            <w:pPr>
              <w:spacing w:line="360" w:lineRule="exact"/>
              <w:jc w:val="center"/>
              <w:rPr>
                <w:rFonts w:ascii="宋体" w:hAnsi="宋体"/>
                <w:color w:val="000000"/>
                <w:kern w:val="0"/>
              </w:rPr>
            </w:pPr>
            <w:r>
              <w:rPr>
                <w:rFonts w:ascii="宋体" w:hAnsi="宋体"/>
                <w:color w:val="000000"/>
                <w:kern w:val="0"/>
              </w:rPr>
              <w:t>3.07</w:t>
            </w:r>
          </w:p>
        </w:tc>
        <w:tc>
          <w:tcPr>
            <w:tcW w:w="992" w:type="dxa"/>
            <w:tcBorders>
              <w:top w:val="single" w:color="auto" w:sz="4" w:space="0"/>
              <w:left w:val="nil"/>
              <w:bottom w:val="single" w:color="auto" w:sz="12"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2.72</w:t>
            </w:r>
          </w:p>
        </w:tc>
        <w:tc>
          <w:tcPr>
            <w:tcW w:w="992" w:type="dxa"/>
            <w:tcBorders>
              <w:top w:val="single" w:color="auto" w:sz="4" w:space="0"/>
              <w:left w:val="nil"/>
              <w:bottom w:val="single" w:color="auto" w:sz="12" w:space="0"/>
              <w:right w:val="single" w:color="auto" w:sz="4" w:space="0"/>
            </w:tcBorders>
            <w:vAlign w:val="center"/>
          </w:tcPr>
          <w:p>
            <w:pPr>
              <w:spacing w:line="360" w:lineRule="exact"/>
              <w:jc w:val="center"/>
              <w:rPr>
                <w:rFonts w:ascii="宋体" w:hAnsi="宋体"/>
                <w:color w:val="000000"/>
                <w:kern w:val="0"/>
              </w:rPr>
            </w:pPr>
            <w:r>
              <w:rPr>
                <w:rFonts w:ascii="宋体" w:hAnsi="宋体"/>
                <w:color w:val="000000"/>
                <w:kern w:val="0"/>
              </w:rPr>
              <w:t>6</w:t>
            </w:r>
          </w:p>
        </w:tc>
        <w:tc>
          <w:tcPr>
            <w:tcW w:w="992" w:type="dxa"/>
            <w:tcBorders>
              <w:top w:val="single" w:color="auto" w:sz="4" w:space="0"/>
              <w:left w:val="nil"/>
              <w:bottom w:val="single" w:color="auto" w:sz="12" w:space="0"/>
              <w:right w:val="single" w:color="auto" w:sz="4" w:space="0"/>
            </w:tcBorders>
            <w:vAlign w:val="center"/>
          </w:tcPr>
          <w:p>
            <w:pPr>
              <w:spacing w:line="360" w:lineRule="exact"/>
              <w:rPr>
                <w:rFonts w:ascii="宋体" w:hAnsi="宋体"/>
                <w:color w:val="000000"/>
                <w:kern w:val="0"/>
              </w:rPr>
            </w:pPr>
            <w:r>
              <w:rPr>
                <w:rFonts w:ascii="宋体" w:hAnsi="宋体"/>
                <w:color w:val="000000"/>
                <w:kern w:val="0"/>
              </w:rPr>
              <w:t xml:space="preserve">  2.97</w:t>
            </w:r>
          </w:p>
        </w:tc>
        <w:tc>
          <w:tcPr>
            <w:tcW w:w="992" w:type="dxa"/>
            <w:tcBorders>
              <w:top w:val="single" w:color="auto" w:sz="4" w:space="0"/>
              <w:left w:val="nil"/>
              <w:bottom w:val="single" w:color="auto" w:sz="12" w:space="0"/>
              <w:right w:val="double" w:color="auto" w:sz="2" w:space="0"/>
            </w:tcBorders>
            <w:vAlign w:val="center"/>
          </w:tcPr>
          <w:p>
            <w:pPr>
              <w:widowControl/>
              <w:spacing w:line="360" w:lineRule="exact"/>
              <w:jc w:val="center"/>
              <w:rPr>
                <w:rFonts w:ascii="宋体" w:hAnsi="宋体"/>
                <w:color w:val="000000"/>
                <w:kern w:val="0"/>
              </w:rPr>
            </w:pPr>
            <w:r>
              <w:rPr>
                <w:rFonts w:ascii="宋体" w:hAnsi="宋体"/>
                <w:color w:val="000000"/>
                <w:kern w:val="0"/>
              </w:rPr>
              <w:t>2.62</w:t>
            </w:r>
          </w:p>
        </w:tc>
        <w:tc>
          <w:tcPr>
            <w:tcW w:w="992" w:type="dxa"/>
            <w:tcBorders>
              <w:top w:val="single" w:color="auto" w:sz="4" w:space="0"/>
              <w:left w:val="nil"/>
              <w:bottom w:val="single" w:color="auto" w:sz="12" w:space="0"/>
              <w:right w:val="single" w:color="auto" w:sz="4" w:space="0"/>
            </w:tcBorders>
            <w:vAlign w:val="center"/>
          </w:tcPr>
          <w:p>
            <w:pPr>
              <w:spacing w:line="360" w:lineRule="exact"/>
              <w:jc w:val="center"/>
              <w:rPr>
                <w:rFonts w:ascii="宋体" w:hAnsi="宋体"/>
                <w:color w:val="000000"/>
                <w:kern w:val="0"/>
              </w:rPr>
            </w:pPr>
            <w:r>
              <w:rPr>
                <w:rFonts w:ascii="宋体" w:hAnsi="宋体"/>
                <w:color w:val="000000"/>
                <w:kern w:val="0"/>
              </w:rPr>
              <w:t>1</w:t>
            </w:r>
          </w:p>
        </w:tc>
        <w:tc>
          <w:tcPr>
            <w:tcW w:w="992" w:type="dxa"/>
            <w:tcBorders>
              <w:top w:val="single" w:color="auto" w:sz="4" w:space="0"/>
              <w:left w:val="nil"/>
              <w:bottom w:val="single" w:color="auto" w:sz="12" w:space="0"/>
              <w:right w:val="single" w:color="auto" w:sz="4" w:space="0"/>
            </w:tcBorders>
            <w:vAlign w:val="center"/>
          </w:tcPr>
          <w:p>
            <w:pPr>
              <w:spacing w:line="360" w:lineRule="exact"/>
              <w:rPr>
                <w:rFonts w:ascii="宋体" w:hAnsi="宋体"/>
                <w:color w:val="000000"/>
                <w:kern w:val="0"/>
              </w:rPr>
            </w:pPr>
            <w:r>
              <w:rPr>
                <w:rFonts w:ascii="宋体" w:hAnsi="宋体"/>
                <w:color w:val="000000"/>
                <w:kern w:val="0"/>
              </w:rPr>
              <w:t xml:space="preserve">  2.87</w:t>
            </w:r>
          </w:p>
        </w:tc>
        <w:tc>
          <w:tcPr>
            <w:tcW w:w="992" w:type="dxa"/>
            <w:tcBorders>
              <w:top w:val="single" w:color="auto" w:sz="4" w:space="0"/>
              <w:left w:val="nil"/>
              <w:bottom w:val="single" w:color="auto" w:sz="12" w:space="0"/>
              <w:right w:val="single" w:color="auto" w:sz="12" w:space="0"/>
            </w:tcBorders>
            <w:vAlign w:val="center"/>
          </w:tcPr>
          <w:p>
            <w:pPr>
              <w:widowControl/>
              <w:spacing w:line="360" w:lineRule="exact"/>
              <w:jc w:val="center"/>
              <w:rPr>
                <w:rFonts w:ascii="宋体" w:hAnsi="宋体"/>
                <w:color w:val="000000"/>
                <w:kern w:val="0"/>
              </w:rPr>
            </w:pPr>
            <w:r>
              <w:rPr>
                <w:rFonts w:ascii="宋体" w:hAnsi="宋体"/>
                <w:color w:val="000000"/>
                <w:kern w:val="0"/>
              </w:rPr>
              <w:t>2.52</w:t>
            </w:r>
          </w:p>
        </w:tc>
      </w:tr>
    </w:tbl>
    <w:p>
      <w:pPr>
        <w:widowControl/>
        <w:jc w:val="left"/>
        <w:rPr>
          <w:rFonts w:ascii="宋体" w:hAnsi="宋体"/>
          <w:color w:val="000000"/>
        </w:rPr>
      </w:pPr>
      <w:r>
        <w:rPr>
          <w:rFonts w:ascii="宋体" w:hAnsi="宋体"/>
          <w:color w:val="000000"/>
        </w:rPr>
        <w:t xml:space="preserve"> </w:t>
      </w:r>
    </w:p>
    <w:p>
      <w:pPr>
        <w:widowControl/>
        <w:jc w:val="center"/>
        <w:rPr>
          <w:rFonts w:ascii="宋体" w:hAnsi="宋体"/>
          <w:color w:val="231F20"/>
          <w:kern w:val="0"/>
          <w:sz w:val="24"/>
          <w:szCs w:val="24"/>
        </w:rPr>
      </w:pPr>
    </w:p>
    <w:p>
      <w:pPr>
        <w:ind w:firstLine="2939" w:firstLineChars="1220"/>
        <w:rPr>
          <w:rFonts w:hint="eastAsia" w:ascii="宋体" w:hAnsi="宋体"/>
          <w:b/>
          <w:color w:val="000000"/>
          <w:kern w:val="0"/>
          <w:sz w:val="24"/>
          <w:szCs w:val="24"/>
        </w:rPr>
      </w:pPr>
      <w:r>
        <w:rPr>
          <w:rFonts w:hint="eastAsia" w:ascii="宋体" w:hAnsi="宋体"/>
          <w:b/>
          <w:color w:val="000000"/>
          <w:kern w:val="0"/>
          <w:sz w:val="24"/>
          <w:szCs w:val="24"/>
        </w:rPr>
        <w:t>表“9</w:t>
      </w:r>
      <w:r>
        <w:rPr>
          <w:rFonts w:ascii="宋体" w:hAnsi="宋体"/>
          <w:b/>
          <w:color w:val="000000"/>
          <w:kern w:val="0"/>
          <w:sz w:val="24"/>
          <w:szCs w:val="24"/>
        </w:rPr>
        <w:t>”</w:t>
      </w:r>
      <w:r>
        <w:rPr>
          <w:rFonts w:hint="eastAsia" w:ascii="宋体" w:hAnsi="宋体"/>
          <w:b/>
          <w:color w:val="000000"/>
          <w:kern w:val="0"/>
          <w:sz w:val="24"/>
          <w:szCs w:val="24"/>
        </w:rPr>
        <w:t>实战能力评分细则</w:t>
      </w:r>
    </w:p>
    <w:tbl>
      <w:tblPr>
        <w:tblStyle w:val="7"/>
        <w:tblpPr w:leftFromText="180" w:rightFromText="180" w:vertAnchor="text" w:horzAnchor="page" w:tblpX="1560" w:tblpY="329"/>
        <w:tblOverlap w:val="never"/>
        <w:tblW w:w="8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2"/>
        <w:gridCol w:w="5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6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等线"/>
                <w:kern w:val="0"/>
                <w:sz w:val="24"/>
                <w:szCs w:val="24"/>
              </w:rPr>
            </w:pPr>
            <w:r>
              <w:rPr>
                <w:rFonts w:hint="eastAsia" w:ascii="宋体" w:hAnsi="宋体"/>
                <w:color w:val="000000"/>
                <w:kern w:val="0"/>
                <w:sz w:val="24"/>
                <w:szCs w:val="24"/>
              </w:rPr>
              <w:t>等级（分值范围）</w:t>
            </w:r>
          </w:p>
        </w:tc>
        <w:tc>
          <w:tcPr>
            <w:tcW w:w="59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等线"/>
                <w:kern w:val="0"/>
                <w:sz w:val="24"/>
                <w:szCs w:val="24"/>
              </w:rPr>
            </w:pPr>
            <w:r>
              <w:rPr>
                <w:rFonts w:hint="eastAsia" w:ascii="宋体" w:hAnsi="宋体"/>
                <w:color w:val="000000"/>
                <w:kern w:val="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26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等线"/>
                <w:kern w:val="0"/>
                <w:sz w:val="24"/>
                <w:szCs w:val="24"/>
              </w:rPr>
            </w:pPr>
            <w:r>
              <w:rPr>
                <w:rFonts w:hint="eastAsia" w:ascii="宋体" w:hAnsi="宋体"/>
                <w:color w:val="000000"/>
                <w:kern w:val="0"/>
                <w:sz w:val="24"/>
                <w:szCs w:val="24"/>
              </w:rPr>
              <w:t>优（40～34.5分）</w:t>
            </w:r>
          </w:p>
        </w:tc>
        <w:tc>
          <w:tcPr>
            <w:tcW w:w="590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kern w:val="0"/>
                <w:sz w:val="24"/>
                <w:szCs w:val="24"/>
                <w:lang w:eastAsia="zh-CN"/>
              </w:rPr>
            </w:pPr>
            <w:r>
              <w:rPr>
                <w:rFonts w:hint="eastAsia" w:ascii="宋体" w:hAnsi="宋体"/>
                <w:color w:val="000000"/>
                <w:kern w:val="0"/>
                <w:sz w:val="24"/>
                <w:szCs w:val="24"/>
              </w:rPr>
              <w:t>动作正确，协调、连贯、实效</w:t>
            </w:r>
            <w:r>
              <w:rPr>
                <w:rFonts w:hint="eastAsia" w:ascii="宋体" w:hAnsi="宋体"/>
                <w:color w:val="000000"/>
                <w:kern w:val="0"/>
                <w:sz w:val="24"/>
                <w:szCs w:val="24"/>
                <w:lang w:eastAsia="zh-CN"/>
              </w:rPr>
              <w:t>、</w:t>
            </w:r>
            <w:r>
              <w:rPr>
                <w:rFonts w:hint="eastAsia" w:ascii="宋体" w:hAnsi="宋体"/>
                <w:color w:val="000000"/>
                <w:kern w:val="0"/>
                <w:sz w:val="24"/>
                <w:szCs w:val="24"/>
                <w:lang w:val="en-US" w:eastAsia="zh-CN"/>
              </w:rPr>
              <w:t>能扣球</w:t>
            </w:r>
            <w:r>
              <w:rPr>
                <w:rFonts w:hint="eastAsia" w:ascii="宋体" w:hAnsi="宋体"/>
                <w:color w:val="000000"/>
                <w:kern w:val="0"/>
                <w:sz w:val="24"/>
                <w:szCs w:val="24"/>
              </w:rPr>
              <w:t>；技术运用合理、运用效果好；战术配合意识强、实战效果较好。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26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等线"/>
                <w:kern w:val="0"/>
                <w:sz w:val="24"/>
                <w:szCs w:val="24"/>
              </w:rPr>
            </w:pPr>
            <w:r>
              <w:rPr>
                <w:rFonts w:hint="eastAsia" w:ascii="宋体" w:hAnsi="宋体"/>
                <w:color w:val="000000"/>
                <w:kern w:val="0"/>
                <w:sz w:val="24"/>
                <w:szCs w:val="24"/>
              </w:rPr>
              <w:t>良(34.4～30分)</w:t>
            </w:r>
          </w:p>
        </w:tc>
        <w:tc>
          <w:tcPr>
            <w:tcW w:w="590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kern w:val="0"/>
                <w:sz w:val="24"/>
                <w:szCs w:val="24"/>
              </w:rPr>
            </w:pPr>
            <w:r>
              <w:rPr>
                <w:rFonts w:hint="eastAsia" w:ascii="宋体" w:hAnsi="宋体"/>
                <w:color w:val="000000"/>
                <w:kern w:val="0"/>
                <w:sz w:val="24"/>
                <w:szCs w:val="24"/>
              </w:rPr>
              <w:t>动作正确，协调；技术运用较合理、运用效果较好；战术配合意识较强、实战效果较好。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26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等线"/>
                <w:kern w:val="0"/>
                <w:sz w:val="24"/>
                <w:szCs w:val="24"/>
              </w:rPr>
            </w:pPr>
            <w:r>
              <w:rPr>
                <w:rFonts w:hint="eastAsia" w:ascii="宋体" w:hAnsi="宋体"/>
                <w:color w:val="000000"/>
                <w:kern w:val="0"/>
                <w:sz w:val="24"/>
                <w:szCs w:val="24"/>
              </w:rPr>
              <w:t>中(29.9～24分)</w:t>
            </w:r>
          </w:p>
        </w:tc>
        <w:tc>
          <w:tcPr>
            <w:tcW w:w="590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kern w:val="0"/>
                <w:sz w:val="24"/>
                <w:szCs w:val="24"/>
              </w:rPr>
            </w:pPr>
            <w:r>
              <w:rPr>
                <w:rFonts w:hint="eastAsia" w:ascii="宋体" w:hAnsi="宋体"/>
                <w:color w:val="000000"/>
                <w:kern w:val="0"/>
                <w:sz w:val="24"/>
                <w:szCs w:val="24"/>
              </w:rPr>
              <w:t>动作基本正确，协调；技术运用基本合理、运用效果一般；战术配合意识一般、效果一般。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65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等线"/>
                <w:kern w:val="0"/>
                <w:sz w:val="24"/>
                <w:szCs w:val="24"/>
              </w:rPr>
            </w:pPr>
            <w:r>
              <w:rPr>
                <w:rFonts w:hint="eastAsia" w:ascii="宋体" w:hAnsi="宋体"/>
                <w:color w:val="000000"/>
                <w:kern w:val="0"/>
                <w:sz w:val="24"/>
                <w:szCs w:val="24"/>
              </w:rPr>
              <w:t>差(24分以下)</w:t>
            </w:r>
          </w:p>
        </w:tc>
        <w:tc>
          <w:tcPr>
            <w:tcW w:w="590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kern w:val="0"/>
                <w:sz w:val="24"/>
                <w:szCs w:val="24"/>
              </w:rPr>
            </w:pPr>
            <w:r>
              <w:rPr>
                <w:rFonts w:hint="eastAsia" w:ascii="宋体" w:hAnsi="宋体"/>
                <w:color w:val="000000"/>
                <w:kern w:val="0"/>
                <w:sz w:val="24"/>
                <w:szCs w:val="24"/>
              </w:rPr>
              <w:t>动作不正确，不协调；技术动作不合理、运用效果差；战术配合意识差、效果较差。</w:t>
            </w:r>
          </w:p>
        </w:tc>
      </w:tr>
    </w:tbl>
    <w:p>
      <w:pPr>
        <w:rPr>
          <w:rFonts w:hint="eastAsia" w:ascii="宋体" w:hAnsi="宋体"/>
          <w:color w:val="000000"/>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-422275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33.25pt;height:144pt;width:144pt;mso-position-horizontal:outside;mso-position-horizontal-relative:margin;mso-wrap-style:none;z-index:251659264;mso-width-relative:page;mso-height-relative:page;" filled="f" stroked="f" coordsize="21600,21600" o:gfxdata="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IQEU4/VAAAA&#10;CAEAAA8AAAAAAAAAAQAgAAAAIgAAAGRycy9kb3ducmV2LnhtbFBLAQIUABQAAAAIAIdO4kDxZ+Tl&#10;rgEAAEsDAAAOAAAAAAAAAAEAIAAAACQBAABkcnMvZTJvRG9jLnhtbFBLBQYAAAAABgAGAFkBAABE&#10;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xZjY5OWUzYjMyZTY2OWMzMTdiMDVlNWZjNzAzMzQifQ=="/>
  </w:docVars>
  <w:rsids>
    <w:rsidRoot w:val="0021421F"/>
    <w:rsid w:val="00202FE5"/>
    <w:rsid w:val="0021421F"/>
    <w:rsid w:val="00390F88"/>
    <w:rsid w:val="00457611"/>
    <w:rsid w:val="0061739B"/>
    <w:rsid w:val="00763841"/>
    <w:rsid w:val="00986491"/>
    <w:rsid w:val="00A1191F"/>
    <w:rsid w:val="00A61277"/>
    <w:rsid w:val="00B46725"/>
    <w:rsid w:val="00BC6273"/>
    <w:rsid w:val="00D617FE"/>
    <w:rsid w:val="00DE2DCA"/>
    <w:rsid w:val="00F23B09"/>
    <w:rsid w:val="0E543CDD"/>
    <w:rsid w:val="0FCC46DD"/>
    <w:rsid w:val="1B3C2919"/>
    <w:rsid w:val="1D896187"/>
    <w:rsid w:val="237C24C4"/>
    <w:rsid w:val="6441682D"/>
    <w:rsid w:val="666D1CCE"/>
    <w:rsid w:val="7D0E3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rPr>
      <w:rFonts w:ascii="宋体" w:hAnsi="宋体" w:eastAsia="宋体" w:cs="宋体"/>
      <w:sz w:val="18"/>
      <w:szCs w:val="18"/>
      <w:lang w:val="en-US" w:eastAsia="en-US" w:bidi="ar-SA"/>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unhideWhenUsed/>
    <w:qFormat/>
    <w:uiPriority w:val="99"/>
    <w:pPr>
      <w:widowControl w:val="0"/>
      <w:jc w:val="both"/>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1463</Words>
  <Characters>1690</Characters>
  <Lines>14</Lines>
  <Paragraphs>3</Paragraphs>
  <TotalTime>1</TotalTime>
  <ScaleCrop>false</ScaleCrop>
  <LinksUpToDate>false</LinksUpToDate>
  <CharactersWithSpaces>1804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2023-03-17T01:29:00Z</dcterms:created>
  <dc:creator>admin</dc:creator>
  <cp:lastModifiedBy>陈国英</cp:lastModifiedBy>
  <dcterms:modified xsi:type="dcterms:W3CDTF">2023-03-23T02:37:45Z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FC3E98089CC3424CB547AE34402A5A80</vt:lpwstr>
  </property>
</Properties>
</file>